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313EF0BF" w14:textId="77777777" w:rsidR="0053174B" w:rsidRDefault="0053174B" w:rsidP="00DC4341">
      <w:pPr>
        <w:jc w:val="center"/>
        <w:rPr>
          <w:rFonts w:cstheme="minorHAnsi"/>
          <w:b/>
          <w:i/>
          <w:sz w:val="24"/>
          <w:szCs w:val="24"/>
        </w:rPr>
      </w:pPr>
    </w:p>
    <w:p w14:paraId="224753A7" w14:textId="383DADBD"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77777777"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6C1EEC59" w14:textId="77777777"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14:paraId="795E1049" w14:textId="77777777" w:rsidR="00DC4341" w:rsidRPr="00933CD6" w:rsidRDefault="00DC4341" w:rsidP="00DC4341">
      <w:pPr>
        <w:pStyle w:val="ListParagraph"/>
        <w:spacing w:after="200" w:line="276" w:lineRule="auto"/>
        <w:ind w:left="360"/>
        <w:rPr>
          <w:rFonts w:cstheme="minorHAnsi"/>
          <w:b/>
          <w:bCs/>
          <w:sz w:val="24"/>
          <w:szCs w:val="24"/>
        </w:rPr>
      </w:pPr>
    </w:p>
    <w:p w14:paraId="28A3A7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71CB22E6"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14:paraId="1906D3EF" w14:textId="77777777" w:rsidR="00DC4341" w:rsidRPr="00933CD6" w:rsidRDefault="00DC4341" w:rsidP="00DC4341">
      <w:pPr>
        <w:pStyle w:val="ListParagraph"/>
        <w:spacing w:after="200" w:line="276" w:lineRule="auto"/>
        <w:ind w:left="360"/>
        <w:rPr>
          <w:rFonts w:cstheme="minorHAnsi"/>
          <w:bCs/>
          <w:sz w:val="24"/>
          <w:szCs w:val="24"/>
        </w:rPr>
      </w:pPr>
    </w:p>
    <w:p w14:paraId="35FD2D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lastRenderedPageBreak/>
        <w:tab/>
        <w:t xml:space="preserve">Answer:  In the Work Plan section, after entering an objective and activities, you </w:t>
      </w:r>
      <w:r w:rsidRPr="00933CD6">
        <w:rPr>
          <w:rFonts w:cstheme="minorHAnsi"/>
          <w:bCs/>
          <w:sz w:val="24"/>
          <w:szCs w:val="24"/>
        </w:rPr>
        <w:tab/>
        <w:t xml:space="preserve">may </w:t>
      </w:r>
      <w:r w:rsidRPr="00933CD6">
        <w:rPr>
          <w:rFonts w:cstheme="minorHAnsi"/>
          <w:bCs/>
          <w:sz w:val="24"/>
          <w:szCs w:val="24"/>
        </w:rPr>
        <w:tab/>
        <w:t xml:space="preserve">select performance measures created by the Administration on Intellectual and </w:t>
      </w:r>
      <w:r w:rsidRPr="00933CD6">
        <w:rPr>
          <w:rFonts w:cstheme="minorHAnsi"/>
          <w:bCs/>
          <w:sz w:val="24"/>
          <w:szCs w:val="24"/>
        </w:rPr>
        <w:tab/>
        <w:t xml:space="preserve">Developmental Disabilities to accommodate the FFY 2017 – 2021 reporting </w:t>
      </w:r>
      <w:r w:rsidRPr="00933CD6">
        <w:rPr>
          <w:rFonts w:cstheme="minorHAnsi"/>
          <w:bCs/>
          <w:sz w:val="24"/>
          <w:szCs w:val="24"/>
        </w:rPr>
        <w:tab/>
        <w:t xml:space="preserve">requirements. The pre-FFY 2017 performance measures are listed in the Work Plan </w:t>
      </w:r>
      <w:r w:rsidRPr="00933CD6">
        <w:rPr>
          <w:rFonts w:cstheme="minorHAnsi"/>
          <w:bCs/>
          <w:sz w:val="24"/>
          <w:szCs w:val="24"/>
        </w:rPr>
        <w:tab/>
        <w:t>section but greyed-out and cannot be selected.</w:t>
      </w:r>
    </w:p>
    <w:p w14:paraId="4CC37706" w14:textId="77777777" w:rsidR="00DC4341" w:rsidRPr="00933CD6" w:rsidRDefault="00DC4341" w:rsidP="00DC4341">
      <w:pPr>
        <w:pStyle w:val="ListParagraph"/>
        <w:spacing w:after="200" w:line="276" w:lineRule="auto"/>
        <w:ind w:left="360"/>
        <w:rPr>
          <w:rFonts w:cstheme="minorHAnsi"/>
          <w:b/>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77777777"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7E3E4883" w14:textId="77777777"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5"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14:paraId="3670B4BD" w14:textId="77777777"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14:paraId="1CD286E9" w14:textId="77777777" w:rsidR="00DC4341" w:rsidRPr="00933CD6" w:rsidRDefault="00DC4341" w:rsidP="00DC4341">
      <w:pPr>
        <w:rPr>
          <w:rFonts w:cstheme="minorHAnsi"/>
          <w:b/>
          <w:i/>
          <w:sz w:val="24"/>
          <w:szCs w:val="24"/>
        </w:rPr>
      </w:pP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lastRenderedPageBreak/>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be able to request reimbursement for travel expenses?  </w:t>
      </w:r>
      <w:r w:rsidRPr="00933CD6">
        <w:rPr>
          <w:rFonts w:cstheme="minorHAnsi"/>
          <w:b/>
          <w:sz w:val="24"/>
          <w:szCs w:val="24"/>
        </w:rPr>
        <w:t>And is the 100 miles per day reimbursement at 53.5 per person traveling on the initiative or per total initiative travel?</w:t>
      </w:r>
    </w:p>
    <w:p w14:paraId="2BD28D51" w14:textId="77777777" w:rsidR="00DC4341" w:rsidRPr="00933CD6" w:rsidRDefault="00DC4341" w:rsidP="00DC4341">
      <w:pPr>
        <w:pStyle w:val="ListParagraph"/>
        <w:ind w:left="1440"/>
        <w:rPr>
          <w:rFonts w:cstheme="minorHAnsi"/>
          <w:sz w:val="24"/>
          <w:szCs w:val="24"/>
        </w:rPr>
      </w:pPr>
    </w:p>
    <w:p w14:paraId="47842AF3" w14:textId="77777777" w:rsidR="00DC4341" w:rsidRPr="00933CD6" w:rsidRDefault="00DC4341" w:rsidP="00DC4341">
      <w:pPr>
        <w:ind w:left="720"/>
        <w:rPr>
          <w:rFonts w:eastAsia="Times New Roman" w:cstheme="minorHAnsi"/>
          <w:sz w:val="24"/>
          <w:szCs w:val="24"/>
        </w:rPr>
      </w:pPr>
      <w:r w:rsidRPr="00933CD6">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77777777" w:rsidR="00DC4341" w:rsidRPr="00933CD6" w:rsidRDefault="00DC4341" w:rsidP="00DC4341">
      <w:pPr>
        <w:pStyle w:val="ListParagraph"/>
        <w:rPr>
          <w:rFonts w:cstheme="minorHAnsi"/>
          <w:sz w:val="24"/>
          <w:szCs w:val="24"/>
        </w:rPr>
      </w:pPr>
      <w:r w:rsidRPr="00933CD6">
        <w:rPr>
          <w:rFonts w:cstheme="minorHAnsi"/>
          <w:sz w:val="24"/>
          <w:szCs w:val="24"/>
        </w:rPr>
        <w:t>The mileage reimbursement per person is the first 100 miles per day at 53.5 cents; any mileage above will be at 17 cents.</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77777777"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p>
    <w:p w14:paraId="667698CC" w14:textId="77777777" w:rsidR="00DC4341" w:rsidRPr="00933CD6" w:rsidRDefault="00DC4341" w:rsidP="00DC4341">
      <w:pPr>
        <w:rPr>
          <w:rFonts w:cstheme="minorHAnsi"/>
          <w:sz w:val="24"/>
          <w:szCs w:val="24"/>
        </w:rPr>
      </w:pPr>
    </w:p>
    <w:p w14:paraId="6ED0C045" w14:textId="77777777" w:rsidR="00DC4341" w:rsidRPr="00933CD6" w:rsidRDefault="00DC4341" w:rsidP="00DC4341">
      <w:pPr>
        <w:ind w:firstLine="720"/>
        <w:rPr>
          <w:rFonts w:cstheme="minorHAnsi"/>
          <w:sz w:val="24"/>
          <w:szCs w:val="24"/>
        </w:rPr>
      </w:pPr>
      <w:r w:rsidRPr="00933CD6">
        <w:rPr>
          <w:rFonts w:cstheme="minorHAnsi"/>
          <w:sz w:val="24"/>
          <w:szCs w:val="24"/>
        </w:rPr>
        <w:t>2017 Tier 1 NC Poverty Counties:</w:t>
      </w:r>
    </w:p>
    <w:p w14:paraId="596D0210" w14:textId="77777777" w:rsidR="00DC4341" w:rsidRPr="00933CD6" w:rsidRDefault="00DC4341" w:rsidP="00DC4341">
      <w:pPr>
        <w:ind w:left="720"/>
        <w:rPr>
          <w:rFonts w:cstheme="minorHAnsi"/>
          <w:sz w:val="24"/>
          <w:szCs w:val="24"/>
        </w:rPr>
      </w:pPr>
      <w:r w:rsidRPr="00933CD6">
        <w:rPr>
          <w:rFonts w:cstheme="minorHAnsi"/>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14:paraId="45F50856" w14:textId="77777777" w:rsidR="00DC4341" w:rsidRPr="00933CD6" w:rsidRDefault="00DC4341" w:rsidP="00DC4341">
      <w:pPr>
        <w:rPr>
          <w:rFonts w:cstheme="minorHAnsi"/>
          <w:sz w:val="24"/>
          <w:szCs w:val="24"/>
        </w:rPr>
      </w:pPr>
    </w:p>
    <w:p w14:paraId="644DB3FD" w14:textId="77777777" w:rsidR="00DC4341" w:rsidRPr="00933CD6" w:rsidRDefault="00DC4341" w:rsidP="00DC4341">
      <w:pPr>
        <w:pStyle w:val="ListParagraph"/>
        <w:ind w:left="360"/>
        <w:rPr>
          <w:rFonts w:cstheme="minorHAnsi"/>
          <w:b/>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p>
    <w:p w14:paraId="0D4AF247" w14:textId="77777777" w:rsidR="00DC4341" w:rsidRPr="00933CD6" w:rsidRDefault="00DC4341" w:rsidP="00DC4341">
      <w:pPr>
        <w:rPr>
          <w:rFonts w:cstheme="minorHAnsi"/>
          <w:sz w:val="24"/>
          <w:szCs w:val="24"/>
        </w:rPr>
      </w:pPr>
    </w:p>
    <w:p w14:paraId="0F3D37D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has duplicates of the Project Profile (p. 1 and p. 15), and the Verification of 501C(3) Status (p. 17 and p. 18). Should we submit two copies of those attachments?  </w:t>
      </w:r>
    </w:p>
    <w:p w14:paraId="3A939609" w14:textId="77777777" w:rsidR="00DC4341" w:rsidRPr="00933CD6" w:rsidRDefault="00DC4341" w:rsidP="00DC4341">
      <w:pPr>
        <w:pStyle w:val="ListParagraph"/>
        <w:rPr>
          <w:rFonts w:cstheme="minorHAnsi"/>
          <w:sz w:val="24"/>
          <w:szCs w:val="24"/>
        </w:rPr>
      </w:pPr>
    </w:p>
    <w:p w14:paraId="4AEF9ED3"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No – they’re just duplicates included in error.  Use the p. 17 Verification of 501c(3) that is just for the State of NC.  </w:t>
      </w: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7D729C1B" w14:textId="77777777" w:rsidR="00DC4341" w:rsidRPr="00933CD6" w:rsidRDefault="00DC4341" w:rsidP="00DC4341">
      <w:pPr>
        <w:pStyle w:val="ListParagraph"/>
        <w:rPr>
          <w:rFonts w:cstheme="minorHAnsi"/>
          <w:bCs/>
          <w:sz w:val="24"/>
          <w:szCs w:val="24"/>
        </w:rPr>
      </w:pPr>
    </w:p>
    <w:p w14:paraId="30DBB850" w14:textId="77777777" w:rsidR="00DC4341" w:rsidRPr="00933CD6" w:rsidRDefault="00DC4341" w:rsidP="00DC4341">
      <w:pPr>
        <w:rPr>
          <w:rFonts w:cstheme="minorHAnsi"/>
          <w:sz w:val="24"/>
          <w:szCs w:val="24"/>
        </w:rPr>
      </w:pPr>
    </w:p>
    <w:p w14:paraId="783A9C5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77777777"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All non-profits are eligible to apply for this RFA whether they are in state or out of state.   All non-profits not registered to do business in the State of North Carolina will need to complete the required paperwork with the NC Secretary of State’s office if awarded the contract.  Information can be found at:  </w:t>
      </w:r>
      <w:hyperlink r:id="rId6"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77777777"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non-profit is located. 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7"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642E1F31" w14:textId="77777777"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14:paraId="586F8C64" w14:textId="77777777"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lastRenderedPageBreak/>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lastRenderedPageBreak/>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14:paraId="376B2099"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14:paraId="23CE51D8"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14:paraId="3D269127"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14:paraId="0B9B5C2A"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When will we get access to the application package on DD Suite?</w:t>
      </w:r>
      <w:r w:rsidRPr="00933CD6">
        <w:rPr>
          <w:rFonts w:cstheme="minorHAnsi"/>
          <w:b/>
          <w:sz w:val="24"/>
          <w:szCs w:val="24"/>
        </w:rPr>
        <w:br/>
      </w:r>
    </w:p>
    <w:p w14:paraId="622B665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You can get access to the RFA and all the attachments on DD Suite immediately by clicking on the following link:  </w:t>
      </w:r>
    </w:p>
    <w:p w14:paraId="3600E79A" w14:textId="77777777" w:rsidR="00DC4341" w:rsidRPr="00933CD6" w:rsidRDefault="0053174B" w:rsidP="00DC4341">
      <w:pPr>
        <w:pStyle w:val="ListParagraph"/>
        <w:spacing w:after="200" w:line="276" w:lineRule="auto"/>
        <w:rPr>
          <w:rFonts w:cstheme="minorHAnsi"/>
          <w:sz w:val="24"/>
          <w:szCs w:val="24"/>
        </w:rPr>
      </w:pPr>
      <w:hyperlink r:id="rId8" w:history="1">
        <w:r w:rsidR="00DC4341" w:rsidRPr="00933CD6">
          <w:rPr>
            <w:rStyle w:val="Hyperlink"/>
            <w:rFonts w:cstheme="minorHAnsi"/>
            <w:sz w:val="24"/>
            <w:szCs w:val="24"/>
          </w:rPr>
          <w:t>https://www.ddsuite.org/?nofa_id=1417</w:t>
        </w:r>
      </w:hyperlink>
    </w:p>
    <w:p w14:paraId="5BC1BEEF" w14:textId="77777777" w:rsidR="00DC4341" w:rsidRPr="00933CD6" w:rsidRDefault="00DC4341" w:rsidP="00DC4341">
      <w:pPr>
        <w:pStyle w:val="ListParagraph"/>
        <w:spacing w:after="200" w:line="276" w:lineRule="auto"/>
        <w:rPr>
          <w:rFonts w:cstheme="minorHAnsi"/>
          <w:sz w:val="24"/>
          <w:szCs w:val="24"/>
        </w:rPr>
      </w:pPr>
    </w:p>
    <w:p w14:paraId="32C6B54F"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However, you need an account with DD Suite to respond to the RFA.  Complete the registration process by clicking on this link:  </w:t>
      </w:r>
      <w:hyperlink r:id="rId9" w:history="1">
        <w:r w:rsidRPr="00933CD6">
          <w:rPr>
            <w:rStyle w:val="Hyperlink"/>
            <w:rFonts w:cstheme="minorHAnsi"/>
            <w:sz w:val="24"/>
            <w:szCs w:val="24"/>
          </w:rPr>
          <w:t>https://www.ddsuite.org/users/register</w:t>
        </w:r>
      </w:hyperlink>
      <w:r w:rsidRPr="00933CD6">
        <w:rPr>
          <w:rFonts w:cstheme="minorHAnsi"/>
          <w:sz w:val="24"/>
          <w:szCs w:val="24"/>
        </w:rPr>
        <w:t>.</w:t>
      </w: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77777777"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w:t>
      </w:r>
      <w:proofErr w:type="gramStart"/>
      <w:r w:rsidRPr="00933CD6">
        <w:rPr>
          <w:rFonts w:cstheme="minorHAnsi"/>
          <w:sz w:val="24"/>
          <w:szCs w:val="24"/>
        </w:rPr>
        <w:t>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Organization here: </w:t>
      </w:r>
      <w:hyperlink r:id="rId10"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77777777"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14:paraId="44CA163E" w14:textId="77777777" w:rsidR="00DC4341" w:rsidRPr="00933CD6" w:rsidRDefault="00DC4341" w:rsidP="00DC4341">
      <w:pPr>
        <w:rPr>
          <w:rFonts w:cstheme="minorHAnsi"/>
          <w:sz w:val="24"/>
          <w:szCs w:val="24"/>
        </w:rPr>
      </w:pPr>
    </w:p>
    <w:p w14:paraId="17C41B79" w14:textId="77777777" w:rsidR="00DC4341"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Is preliminary information given to the award recipient prior to the July 1</w:t>
      </w:r>
      <w:r w:rsidRPr="00933CD6">
        <w:rPr>
          <w:rFonts w:cstheme="minorHAnsi"/>
          <w:b/>
          <w:sz w:val="24"/>
          <w:szCs w:val="24"/>
          <w:vertAlign w:val="superscript"/>
        </w:rPr>
        <w:t>st</w:t>
      </w:r>
      <w:r w:rsidRPr="00933CD6">
        <w:rPr>
          <w:rFonts w:cstheme="minorHAnsi"/>
          <w:b/>
          <w:sz w:val="24"/>
          <w:szCs w:val="24"/>
        </w:rPr>
        <w:t xml:space="preserve"> start date?</w:t>
      </w:r>
    </w:p>
    <w:p w14:paraId="595EA75B" w14:textId="77777777" w:rsidR="00785141" w:rsidRPr="00785141" w:rsidRDefault="00785141" w:rsidP="00785141">
      <w:pPr>
        <w:pStyle w:val="ListParagraph"/>
        <w:ind w:left="360"/>
        <w:rPr>
          <w:rFonts w:cstheme="minorHAnsi"/>
          <w:sz w:val="24"/>
          <w:szCs w:val="24"/>
        </w:rPr>
      </w:pPr>
      <w:r w:rsidRPr="00785141">
        <w:rPr>
          <w:rFonts w:cstheme="minorHAnsi"/>
          <w:sz w:val="24"/>
          <w:szCs w:val="24"/>
        </w:rPr>
        <w:t xml:space="preserve">Answer: Yes.  The Council approved applicant, as well as all applicants in response to the </w:t>
      </w:r>
      <w:r w:rsidRPr="00785141">
        <w:rPr>
          <w:rFonts w:cstheme="minorHAnsi"/>
          <w:bCs/>
          <w:color w:val="000000"/>
          <w:sz w:val="24"/>
          <w:szCs w:val="24"/>
        </w:rPr>
        <w:t>I Get</w:t>
      </w:r>
      <w:r w:rsidRPr="00785141">
        <w:rPr>
          <w:rFonts w:cstheme="minorHAnsi"/>
          <w:b/>
          <w:bCs/>
          <w:color w:val="000000"/>
          <w:sz w:val="24"/>
          <w:szCs w:val="24"/>
        </w:rPr>
        <w:t xml:space="preserve"> </w:t>
      </w:r>
      <w:r w:rsidRPr="00785141">
        <w:rPr>
          <w:rFonts w:cstheme="minorHAnsi"/>
          <w:bCs/>
          <w:color w:val="000000"/>
          <w:sz w:val="24"/>
          <w:szCs w:val="24"/>
        </w:rPr>
        <w:t xml:space="preserve">Around: Improving Transportation Options RFA will be contacted within 14 days following the May 11, 2018 quarterly meeting of the NCCDD. </w:t>
      </w:r>
      <w:r w:rsidRPr="00785141">
        <w:rPr>
          <w:rFonts w:cstheme="minorHAnsi"/>
          <w:sz w:val="24"/>
          <w:szCs w:val="24"/>
        </w:rPr>
        <w:t xml:space="preserve"> </w:t>
      </w: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77777777"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w:t>
      </w:r>
      <w:r w:rsidRPr="00785141">
        <w:rPr>
          <w:i/>
          <w:iCs/>
          <w:sz w:val="24"/>
          <w:szCs w:val="24"/>
        </w:rPr>
        <w:lastRenderedPageBreak/>
        <w:t xml:space="preserve">in North Carolina, or be willing to complete the registration process in conjunction with the execution of the contract documents (see </w:t>
      </w:r>
      <w:hyperlink r:id="rId11"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2" w:history="1">
        <w:r w:rsidRPr="00785141">
          <w:rPr>
            <w:rStyle w:val="Hyperlink"/>
            <w:b/>
            <w:bCs/>
            <w:i/>
            <w:iCs/>
            <w:color w:val="auto"/>
            <w:sz w:val="24"/>
            <w:szCs w:val="24"/>
          </w:rPr>
          <w:t>current IRS determination letter</w:t>
        </w:r>
      </w:hyperlink>
      <w:r w:rsidRPr="00785141">
        <w:rPr>
          <w:b/>
          <w:bCs/>
          <w:i/>
          <w:iCs/>
          <w:sz w:val="24"/>
          <w:szCs w:val="24"/>
        </w:rPr>
        <w:t>.</w:t>
      </w:r>
    </w:p>
    <w:p w14:paraId="5AA205B5" w14:textId="77777777" w:rsidR="00DC4341" w:rsidRPr="00933CD6" w:rsidRDefault="00DC4341" w:rsidP="00DC4341">
      <w:pPr>
        <w:pStyle w:val="ListParagraph"/>
        <w:spacing w:after="200" w:line="276" w:lineRule="auto"/>
        <w:rPr>
          <w:rFonts w:cstheme="minorHAnsi"/>
          <w:sz w:val="24"/>
          <w:szCs w:val="24"/>
        </w:rPr>
      </w:pPr>
    </w:p>
    <w:p w14:paraId="14C1E51F"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w:t>
      </w:r>
      <w:r w:rsidRPr="00933CD6">
        <w:rPr>
          <w:rFonts w:cstheme="minorHAnsi"/>
          <w:sz w:val="24"/>
          <w:szCs w:val="24"/>
        </w:rPr>
        <w:lastRenderedPageBreak/>
        <w:t xml:space="preserve">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w:t>
      </w:r>
      <w:proofErr w:type="gramStart"/>
      <w:r w:rsidRPr="00933CD6">
        <w:rPr>
          <w:rFonts w:cstheme="minorHAnsi"/>
          <w:sz w:val="24"/>
          <w:szCs w:val="24"/>
          <w:u w:val="single"/>
        </w:rPr>
        <w:t>indirect</w:t>
      </w:r>
      <w:proofErr w:type="gramEnd"/>
      <w:r w:rsidRPr="00933CD6">
        <w:rPr>
          <w:rFonts w:cstheme="minorHAnsi"/>
          <w:sz w:val="24"/>
          <w:szCs w:val="24"/>
          <w:u w:val="single"/>
        </w:rPr>
        <w:t xml:space="preserve"> costs in excess of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w:t>
      </w:r>
      <w:r w:rsidRPr="00933CD6">
        <w:rPr>
          <w:rFonts w:cstheme="minorHAnsi"/>
          <w:sz w:val="24"/>
          <w:szCs w:val="24"/>
        </w:rPr>
        <w:lastRenderedPageBreak/>
        <w:t xml:space="preserve">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33CD6" w:rsidRDefault="00DC4341" w:rsidP="00DC4341">
      <w:pPr>
        <w:jc w:val="center"/>
        <w:rPr>
          <w:rFonts w:eastAsia="Times New Roman" w:cstheme="minorHAnsi"/>
          <w:b/>
          <w:sz w:val="24"/>
          <w:szCs w:val="24"/>
        </w:rPr>
      </w:pPr>
      <w:r w:rsidRPr="00933CD6">
        <w:rPr>
          <w:rFonts w:eastAsia="Times New Roman" w:cstheme="minorHAnsi"/>
          <w:b/>
          <w:sz w:val="24"/>
          <w:szCs w:val="24"/>
        </w:rPr>
        <w:lastRenderedPageBreak/>
        <w:t>Attachment II</w:t>
      </w:r>
    </w:p>
    <w:p w14:paraId="64DE542F" w14:textId="77777777" w:rsidR="00DC4341" w:rsidRPr="00933CD6" w:rsidRDefault="00DC4341" w:rsidP="00DC4341">
      <w:pPr>
        <w:jc w:val="center"/>
        <w:rPr>
          <w:rFonts w:eastAsia="Times New Roman" w:cstheme="minorHAnsi"/>
          <w:b/>
          <w:caps/>
          <w:sz w:val="24"/>
          <w:szCs w:val="24"/>
        </w:rPr>
      </w:pPr>
    </w:p>
    <w:p w14:paraId="40508C6E" w14:textId="77777777" w:rsidR="00DC4341" w:rsidRPr="00933CD6" w:rsidRDefault="00DC4341" w:rsidP="00DC4341">
      <w:pPr>
        <w:jc w:val="center"/>
        <w:rPr>
          <w:rFonts w:eastAsia="Times New Roman" w:cstheme="minorHAnsi"/>
          <w:b/>
          <w:caps/>
          <w:sz w:val="24"/>
          <w:szCs w:val="24"/>
        </w:rPr>
      </w:pPr>
      <w:r w:rsidRPr="00933CD6">
        <w:rPr>
          <w:rFonts w:eastAsia="Times New Roman" w:cstheme="minorHAnsi"/>
          <w:b/>
          <w:caps/>
          <w:sz w:val="24"/>
          <w:szCs w:val="24"/>
        </w:rPr>
        <w:t>Policies Governing Travel RELATED Expenses for Providers</w:t>
      </w:r>
    </w:p>
    <w:p w14:paraId="6D282D60" w14:textId="77777777" w:rsidR="00DC4341" w:rsidRPr="00933CD6" w:rsidRDefault="00DC4341" w:rsidP="00DC4341">
      <w:pPr>
        <w:spacing w:after="200" w:line="276" w:lineRule="auto"/>
        <w:jc w:val="center"/>
        <w:rPr>
          <w:rFonts w:cstheme="minorHAnsi"/>
          <w:sz w:val="24"/>
          <w:szCs w:val="24"/>
        </w:rPr>
      </w:pPr>
      <w:r w:rsidRPr="00933CD6">
        <w:rPr>
          <w:rFonts w:cstheme="minorHAnsi"/>
          <w:sz w:val="24"/>
          <w:szCs w:val="24"/>
        </w:rPr>
        <w:t xml:space="preserve">(Effective </w:t>
      </w:r>
      <w:r>
        <w:rPr>
          <w:rFonts w:cstheme="minorHAnsi"/>
          <w:sz w:val="24"/>
          <w:szCs w:val="24"/>
        </w:rPr>
        <w:t>1/1/18</w:t>
      </w:r>
      <w:r w:rsidRPr="00933CD6">
        <w:rPr>
          <w:rFonts w:cstheme="minorHAnsi"/>
          <w:sz w:val="24"/>
          <w:szCs w:val="24"/>
        </w:rPr>
        <w:t>)</w:t>
      </w:r>
    </w:p>
    <w:p w14:paraId="3961BEC7" w14:textId="77777777"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77777777"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33CD6">
        <w:rPr>
          <w:rFonts w:asciiTheme="minorHAnsi" w:hAnsiTheme="minorHAnsi" w:cstheme="minorHAnsi"/>
          <w:caps w:val="0"/>
          <w:sz w:val="24"/>
          <w:szCs w:val="24"/>
        </w:rPr>
        <w:t>(5</w:t>
      </w:r>
      <w:r>
        <w:rPr>
          <w:rFonts w:asciiTheme="minorHAnsi" w:hAnsiTheme="minorHAnsi" w:cstheme="minorHAnsi"/>
          <w:caps w:val="0"/>
          <w:sz w:val="24"/>
          <w:szCs w:val="24"/>
        </w:rPr>
        <w:t>4</w:t>
      </w:r>
      <w:r w:rsidRPr="00933CD6">
        <w:rPr>
          <w:rFonts w:asciiTheme="minorHAnsi" w:hAnsiTheme="minorHAnsi" w:cstheme="minorHAnsi"/>
          <w:caps w:val="0"/>
          <w:sz w:val="24"/>
          <w:szCs w:val="24"/>
        </w:rPr>
        <w:t xml:space="preserve">.5 cents per mile effective January 1, 2017 for the first 100 miles; </w:t>
      </w:r>
      <w:r>
        <w:rPr>
          <w:rFonts w:asciiTheme="minorHAnsi" w:hAnsiTheme="minorHAnsi" w:cstheme="minorHAnsi"/>
          <w:caps w:val="0"/>
          <w:sz w:val="24"/>
          <w:szCs w:val="24"/>
        </w:rPr>
        <w:t>33</w:t>
      </w:r>
      <w:r w:rsidRPr="00933CD6">
        <w:rPr>
          <w:rFonts w:asciiTheme="minorHAnsi" w:hAnsiTheme="minorHAnsi" w:cstheme="minorHAnsi"/>
          <w:caps w:val="0"/>
          <w:sz w:val="24"/>
          <w:szCs w:val="24"/>
        </w:rPr>
        <w:t xml:space="preserve"> cents per mile after 100 miles)</w:t>
      </w:r>
      <w:r w:rsidRPr="00933CD6">
        <w:rPr>
          <w:rFonts w:asciiTheme="minorHAnsi" w:hAnsiTheme="minorHAnsi" w:cstheme="minorHAnsi"/>
          <w:b w:val="0"/>
          <w:caps w:val="0"/>
          <w:sz w:val="24"/>
          <w:szCs w:val="24"/>
        </w:rPr>
        <w:t>; however, this may be negotiated at a lower rate.</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  Parking fees, tolls, and storage fees are reimbursable when the required receipts are obtained.   The State will not reimburse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77777777"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933CD6">
        <w:rPr>
          <w:rFonts w:asciiTheme="minorHAnsi" w:hAnsiTheme="minorHAnsi" w:cstheme="minorHAnsi"/>
          <w:bCs/>
          <w:caps w:val="0"/>
          <w:sz w:val="24"/>
          <w:szCs w:val="24"/>
        </w:rPr>
        <w:t>July 1, 2017</w:t>
      </w:r>
      <w:r w:rsidRPr="00933CD6">
        <w:rPr>
          <w:rFonts w:asciiTheme="minorHAnsi" w:hAnsiTheme="minorHAnsi" w:cstheme="minorHAnsi"/>
          <w:b w:val="0"/>
          <w:caps w:val="0"/>
          <w:sz w:val="24"/>
          <w:szCs w:val="24"/>
        </w:rPr>
        <w:t xml:space="preserve">, the subsistence reimbursement was increased for subsistence.  The new subsistence rate will be effective for both years of the 2017-19 biennium.   </w:t>
      </w:r>
    </w:p>
    <w:p w14:paraId="4D3F0594" w14:textId="77777777" w:rsidR="00DC4341" w:rsidRPr="00933CD6" w:rsidRDefault="00DC4341" w:rsidP="00DC4341">
      <w:pPr>
        <w:ind w:left="720"/>
        <w:rPr>
          <w:rFonts w:cstheme="minorHAnsi"/>
          <w:sz w:val="24"/>
          <w:szCs w:val="24"/>
        </w:rPr>
      </w:pPr>
    </w:p>
    <w:p w14:paraId="05C5DFBA" w14:textId="77777777"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meals and lodging in a 24-hour period is </w:t>
      </w:r>
      <w:r w:rsidRPr="00933CD6">
        <w:rPr>
          <w:rFonts w:cstheme="minorHAnsi"/>
          <w:b/>
          <w:bCs/>
          <w:sz w:val="24"/>
          <w:szCs w:val="24"/>
        </w:rPr>
        <w:t>$109.50</w:t>
      </w:r>
      <w:r w:rsidRPr="00933CD6">
        <w:rPr>
          <w:rFonts w:cstheme="minorHAnsi"/>
          <w:sz w:val="24"/>
          <w:szCs w:val="24"/>
        </w:rPr>
        <w:t xml:space="preserve"> for in-state travel and </w:t>
      </w:r>
      <w:r w:rsidRPr="00933CD6">
        <w:rPr>
          <w:rFonts w:cstheme="minorHAnsi"/>
          <w:b/>
          <w:bCs/>
          <w:sz w:val="24"/>
          <w:szCs w:val="24"/>
        </w:rPr>
        <w:t>$125.10</w:t>
      </w:r>
      <w:r w:rsidRPr="00933CD6">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933CD6" w14:paraId="5FA04317" w14:textId="77777777" w:rsidTr="00E40CE3">
        <w:tc>
          <w:tcPr>
            <w:tcW w:w="2430" w:type="dxa"/>
          </w:tcPr>
          <w:p w14:paraId="4F906E5F" w14:textId="77777777" w:rsidR="00DC4341" w:rsidRPr="00933CD6" w:rsidRDefault="00DC4341" w:rsidP="00E40CE3">
            <w:pPr>
              <w:rPr>
                <w:rFonts w:cstheme="minorHAnsi"/>
                <w:sz w:val="24"/>
                <w:szCs w:val="24"/>
              </w:rPr>
            </w:pPr>
          </w:p>
        </w:tc>
        <w:tc>
          <w:tcPr>
            <w:tcW w:w="2520" w:type="dxa"/>
          </w:tcPr>
          <w:p w14:paraId="72E7047B" w14:textId="77777777" w:rsidR="00DC4341" w:rsidRPr="00933CD6" w:rsidRDefault="00DC4341" w:rsidP="00E40CE3">
            <w:pPr>
              <w:rPr>
                <w:rFonts w:cstheme="minorHAnsi"/>
                <w:sz w:val="24"/>
                <w:szCs w:val="24"/>
              </w:rPr>
            </w:pPr>
            <w:r w:rsidRPr="00933CD6">
              <w:rPr>
                <w:rFonts w:cstheme="minorHAnsi"/>
                <w:sz w:val="24"/>
                <w:szCs w:val="24"/>
              </w:rPr>
              <w:t>In-State</w:t>
            </w:r>
          </w:p>
        </w:tc>
        <w:tc>
          <w:tcPr>
            <w:tcW w:w="2790" w:type="dxa"/>
          </w:tcPr>
          <w:p w14:paraId="23A3D7F3" w14:textId="77777777" w:rsidR="00DC4341" w:rsidRPr="00933CD6" w:rsidRDefault="00DC4341" w:rsidP="00E40CE3">
            <w:pPr>
              <w:rPr>
                <w:rFonts w:cstheme="minorHAnsi"/>
                <w:sz w:val="24"/>
                <w:szCs w:val="24"/>
              </w:rPr>
            </w:pPr>
            <w:proofErr w:type="spellStart"/>
            <w:r w:rsidRPr="00933CD6">
              <w:rPr>
                <w:rFonts w:cstheme="minorHAnsi"/>
                <w:sz w:val="24"/>
                <w:szCs w:val="24"/>
              </w:rPr>
              <w:t>Out-of</w:t>
            </w:r>
            <w:proofErr w:type="spellEnd"/>
            <w:r w:rsidRPr="00933CD6">
              <w:rPr>
                <w:rFonts w:cstheme="minorHAnsi"/>
                <w:sz w:val="24"/>
                <w:szCs w:val="24"/>
              </w:rPr>
              <w:t xml:space="preserve"> State</w:t>
            </w:r>
          </w:p>
        </w:tc>
      </w:tr>
      <w:tr w:rsidR="00DC4341" w:rsidRPr="00933CD6" w14:paraId="4C4C642F" w14:textId="77777777" w:rsidTr="00E40CE3">
        <w:tc>
          <w:tcPr>
            <w:tcW w:w="2430" w:type="dxa"/>
          </w:tcPr>
          <w:p w14:paraId="223AC3F1" w14:textId="77777777" w:rsidR="00DC4341" w:rsidRPr="00933CD6" w:rsidRDefault="00DC4341" w:rsidP="00E40CE3">
            <w:pPr>
              <w:rPr>
                <w:rFonts w:cstheme="minorHAnsi"/>
                <w:sz w:val="24"/>
                <w:szCs w:val="24"/>
              </w:rPr>
            </w:pPr>
          </w:p>
        </w:tc>
        <w:tc>
          <w:tcPr>
            <w:tcW w:w="2520" w:type="dxa"/>
          </w:tcPr>
          <w:p w14:paraId="437BAE52" w14:textId="77777777" w:rsidR="00DC4341" w:rsidRPr="00933CD6" w:rsidRDefault="00DC4341" w:rsidP="00E40CE3">
            <w:pPr>
              <w:rPr>
                <w:rFonts w:cstheme="minorHAnsi"/>
                <w:sz w:val="24"/>
                <w:szCs w:val="24"/>
              </w:rPr>
            </w:pPr>
          </w:p>
        </w:tc>
        <w:tc>
          <w:tcPr>
            <w:tcW w:w="2790" w:type="dxa"/>
          </w:tcPr>
          <w:p w14:paraId="7ADB5B59" w14:textId="77777777" w:rsidR="00DC4341" w:rsidRPr="00933CD6" w:rsidRDefault="00DC4341" w:rsidP="00E40CE3">
            <w:pPr>
              <w:rPr>
                <w:rFonts w:cstheme="minorHAnsi"/>
                <w:sz w:val="24"/>
                <w:szCs w:val="24"/>
              </w:rPr>
            </w:pPr>
          </w:p>
        </w:tc>
      </w:tr>
      <w:tr w:rsidR="00DC4341" w:rsidRPr="00933CD6" w14:paraId="012A7E1C" w14:textId="77777777" w:rsidTr="00E40CE3">
        <w:tc>
          <w:tcPr>
            <w:tcW w:w="2430" w:type="dxa"/>
          </w:tcPr>
          <w:p w14:paraId="29AC4CD9" w14:textId="77777777" w:rsidR="00DC4341" w:rsidRPr="00933CD6" w:rsidRDefault="00DC4341" w:rsidP="00E40CE3">
            <w:pPr>
              <w:rPr>
                <w:rFonts w:cstheme="minorHAnsi"/>
                <w:sz w:val="24"/>
                <w:szCs w:val="24"/>
              </w:rPr>
            </w:pPr>
            <w:r w:rsidRPr="00933CD6">
              <w:rPr>
                <w:rFonts w:cstheme="minorHAnsi"/>
                <w:sz w:val="24"/>
                <w:szCs w:val="24"/>
              </w:rPr>
              <w:t>Breakfast</w:t>
            </w:r>
          </w:p>
        </w:tc>
        <w:tc>
          <w:tcPr>
            <w:tcW w:w="2520" w:type="dxa"/>
          </w:tcPr>
          <w:p w14:paraId="520CD847" w14:textId="77777777" w:rsidR="00DC4341" w:rsidRPr="00933CD6" w:rsidRDefault="00DC4341" w:rsidP="00E40CE3">
            <w:pPr>
              <w:rPr>
                <w:rFonts w:cstheme="minorHAnsi"/>
                <w:sz w:val="24"/>
                <w:szCs w:val="24"/>
              </w:rPr>
            </w:pPr>
            <w:r w:rsidRPr="00933CD6">
              <w:rPr>
                <w:rFonts w:cstheme="minorHAnsi"/>
                <w:sz w:val="24"/>
                <w:szCs w:val="24"/>
              </w:rPr>
              <w:t>$   8.40</w:t>
            </w:r>
          </w:p>
        </w:tc>
        <w:tc>
          <w:tcPr>
            <w:tcW w:w="2790" w:type="dxa"/>
          </w:tcPr>
          <w:p w14:paraId="51D20584" w14:textId="77777777" w:rsidR="00DC4341" w:rsidRPr="00933CD6" w:rsidRDefault="00DC4341" w:rsidP="00E40CE3">
            <w:pPr>
              <w:rPr>
                <w:rFonts w:cstheme="minorHAnsi"/>
                <w:sz w:val="24"/>
                <w:szCs w:val="24"/>
              </w:rPr>
            </w:pPr>
            <w:r w:rsidRPr="00933CD6">
              <w:rPr>
                <w:rFonts w:cstheme="minorHAnsi"/>
                <w:sz w:val="24"/>
                <w:szCs w:val="24"/>
              </w:rPr>
              <w:t>$   8.40</w:t>
            </w:r>
          </w:p>
        </w:tc>
      </w:tr>
      <w:tr w:rsidR="00DC4341" w:rsidRPr="00933CD6" w14:paraId="59A2885C" w14:textId="77777777" w:rsidTr="00E40CE3">
        <w:tc>
          <w:tcPr>
            <w:tcW w:w="2430" w:type="dxa"/>
          </w:tcPr>
          <w:p w14:paraId="5634B3E4" w14:textId="77777777" w:rsidR="00DC4341" w:rsidRPr="00933CD6" w:rsidRDefault="00DC4341" w:rsidP="00E40CE3">
            <w:pPr>
              <w:rPr>
                <w:rFonts w:cstheme="minorHAnsi"/>
                <w:sz w:val="24"/>
                <w:szCs w:val="24"/>
              </w:rPr>
            </w:pPr>
            <w:r w:rsidRPr="00933CD6">
              <w:rPr>
                <w:rFonts w:cstheme="minorHAnsi"/>
                <w:sz w:val="24"/>
                <w:szCs w:val="24"/>
              </w:rPr>
              <w:t>Lunch</w:t>
            </w:r>
          </w:p>
        </w:tc>
        <w:tc>
          <w:tcPr>
            <w:tcW w:w="2520" w:type="dxa"/>
          </w:tcPr>
          <w:p w14:paraId="3EE602C1" w14:textId="77777777" w:rsidR="00DC4341" w:rsidRPr="00933CD6" w:rsidRDefault="00DC4341" w:rsidP="00E40CE3">
            <w:pPr>
              <w:rPr>
                <w:rFonts w:cstheme="minorHAnsi"/>
                <w:sz w:val="24"/>
                <w:szCs w:val="24"/>
              </w:rPr>
            </w:pPr>
            <w:r w:rsidRPr="00933CD6">
              <w:rPr>
                <w:rFonts w:cstheme="minorHAnsi"/>
                <w:sz w:val="24"/>
                <w:szCs w:val="24"/>
              </w:rPr>
              <w:t>$ 11.00</w:t>
            </w:r>
          </w:p>
        </w:tc>
        <w:tc>
          <w:tcPr>
            <w:tcW w:w="2790" w:type="dxa"/>
          </w:tcPr>
          <w:p w14:paraId="19046BA6" w14:textId="77777777" w:rsidR="00DC4341" w:rsidRPr="00933CD6" w:rsidRDefault="00DC4341" w:rsidP="00E40CE3">
            <w:pPr>
              <w:rPr>
                <w:rFonts w:cstheme="minorHAnsi"/>
                <w:sz w:val="24"/>
                <w:szCs w:val="24"/>
              </w:rPr>
            </w:pPr>
            <w:r w:rsidRPr="00933CD6">
              <w:rPr>
                <w:rFonts w:cstheme="minorHAnsi"/>
                <w:sz w:val="24"/>
                <w:szCs w:val="24"/>
              </w:rPr>
              <w:t>$ 11.00</w:t>
            </w:r>
          </w:p>
        </w:tc>
      </w:tr>
      <w:tr w:rsidR="00DC4341" w:rsidRPr="00933CD6" w14:paraId="1C14C641" w14:textId="77777777" w:rsidTr="00E40CE3">
        <w:tc>
          <w:tcPr>
            <w:tcW w:w="2430" w:type="dxa"/>
          </w:tcPr>
          <w:p w14:paraId="4B560F15" w14:textId="77777777" w:rsidR="00DC4341" w:rsidRPr="00933CD6" w:rsidRDefault="00DC4341" w:rsidP="00E40CE3">
            <w:pPr>
              <w:rPr>
                <w:rFonts w:cstheme="minorHAnsi"/>
                <w:sz w:val="24"/>
                <w:szCs w:val="24"/>
              </w:rPr>
            </w:pPr>
            <w:r w:rsidRPr="00933CD6">
              <w:rPr>
                <w:rFonts w:cstheme="minorHAnsi"/>
                <w:sz w:val="24"/>
                <w:szCs w:val="24"/>
              </w:rPr>
              <w:t>Dinner</w:t>
            </w:r>
          </w:p>
        </w:tc>
        <w:tc>
          <w:tcPr>
            <w:tcW w:w="2520" w:type="dxa"/>
          </w:tcPr>
          <w:p w14:paraId="3F8D746B" w14:textId="77777777" w:rsidR="00DC4341" w:rsidRPr="00933CD6" w:rsidRDefault="00DC4341" w:rsidP="00E40CE3">
            <w:pPr>
              <w:rPr>
                <w:rFonts w:cstheme="minorHAnsi"/>
                <w:sz w:val="24"/>
                <w:szCs w:val="24"/>
              </w:rPr>
            </w:pPr>
            <w:r w:rsidRPr="00933CD6">
              <w:rPr>
                <w:rFonts w:cstheme="minorHAnsi"/>
                <w:sz w:val="24"/>
                <w:szCs w:val="24"/>
              </w:rPr>
              <w:t>$ 18.90</w:t>
            </w:r>
          </w:p>
        </w:tc>
        <w:tc>
          <w:tcPr>
            <w:tcW w:w="2790" w:type="dxa"/>
          </w:tcPr>
          <w:p w14:paraId="30B7F3E8" w14:textId="77777777" w:rsidR="00DC4341" w:rsidRPr="00933CD6" w:rsidRDefault="00DC4341" w:rsidP="00E40CE3">
            <w:pPr>
              <w:rPr>
                <w:rFonts w:cstheme="minorHAnsi"/>
                <w:sz w:val="24"/>
                <w:szCs w:val="24"/>
              </w:rPr>
            </w:pPr>
            <w:r w:rsidRPr="00933CD6">
              <w:rPr>
                <w:rFonts w:cstheme="minorHAnsi"/>
                <w:sz w:val="24"/>
                <w:szCs w:val="24"/>
              </w:rPr>
              <w:t>$ 21.60</w:t>
            </w:r>
          </w:p>
        </w:tc>
      </w:tr>
      <w:tr w:rsidR="00DC4341" w:rsidRPr="00933CD6" w14:paraId="661839FA" w14:textId="77777777" w:rsidTr="00E40CE3">
        <w:tc>
          <w:tcPr>
            <w:tcW w:w="2430" w:type="dxa"/>
          </w:tcPr>
          <w:p w14:paraId="64065D37" w14:textId="77777777" w:rsidR="00DC4341" w:rsidRPr="00933CD6" w:rsidRDefault="00DC4341" w:rsidP="00E40CE3">
            <w:pPr>
              <w:rPr>
                <w:rFonts w:cstheme="minorHAnsi"/>
                <w:sz w:val="24"/>
                <w:szCs w:val="24"/>
              </w:rPr>
            </w:pPr>
            <w:r w:rsidRPr="00933CD6">
              <w:rPr>
                <w:rFonts w:cstheme="minorHAnsi"/>
                <w:sz w:val="24"/>
                <w:szCs w:val="24"/>
              </w:rPr>
              <w:t>Lodging (actual, up to)</w:t>
            </w:r>
          </w:p>
        </w:tc>
        <w:tc>
          <w:tcPr>
            <w:tcW w:w="2520" w:type="dxa"/>
          </w:tcPr>
          <w:p w14:paraId="6332EA42" w14:textId="77777777" w:rsidR="00DC4341" w:rsidRPr="00933CD6" w:rsidRDefault="00DC4341" w:rsidP="00E40CE3">
            <w:pPr>
              <w:rPr>
                <w:rFonts w:cstheme="minorHAnsi"/>
                <w:sz w:val="24"/>
                <w:szCs w:val="24"/>
              </w:rPr>
            </w:pPr>
            <w:r w:rsidRPr="00933CD6">
              <w:rPr>
                <w:rFonts w:cstheme="minorHAnsi"/>
                <w:sz w:val="24"/>
                <w:szCs w:val="24"/>
                <w:u w:val="single"/>
              </w:rPr>
              <w:t>$ 71.20</w:t>
            </w:r>
            <w:r w:rsidRPr="00933CD6">
              <w:rPr>
                <w:rFonts w:cstheme="minorHAnsi"/>
                <w:sz w:val="24"/>
                <w:szCs w:val="24"/>
              </w:rPr>
              <w:t xml:space="preserve"> (actual, up to)</w:t>
            </w:r>
          </w:p>
        </w:tc>
        <w:tc>
          <w:tcPr>
            <w:tcW w:w="2790" w:type="dxa"/>
          </w:tcPr>
          <w:p w14:paraId="3351D9AB" w14:textId="77777777" w:rsidR="00DC4341" w:rsidRPr="00933CD6" w:rsidRDefault="00DC4341" w:rsidP="00E40CE3">
            <w:pPr>
              <w:rPr>
                <w:rFonts w:cstheme="minorHAnsi"/>
                <w:sz w:val="24"/>
                <w:szCs w:val="24"/>
              </w:rPr>
            </w:pPr>
            <w:r w:rsidRPr="00933CD6">
              <w:rPr>
                <w:rFonts w:cstheme="minorHAnsi"/>
                <w:sz w:val="24"/>
                <w:szCs w:val="24"/>
                <w:u w:val="single"/>
              </w:rPr>
              <w:t>$ 84.10</w:t>
            </w:r>
            <w:r w:rsidRPr="00933CD6">
              <w:rPr>
                <w:rFonts w:cstheme="minorHAnsi"/>
                <w:sz w:val="24"/>
                <w:szCs w:val="24"/>
              </w:rPr>
              <w:t xml:space="preserve"> (actual, up to)</w:t>
            </w:r>
          </w:p>
        </w:tc>
      </w:tr>
      <w:tr w:rsidR="00DC4341" w:rsidRPr="00933CD6" w14:paraId="6BC63036" w14:textId="77777777" w:rsidTr="00E40CE3">
        <w:tc>
          <w:tcPr>
            <w:tcW w:w="2430" w:type="dxa"/>
          </w:tcPr>
          <w:p w14:paraId="4A752940" w14:textId="77777777" w:rsidR="00DC4341" w:rsidRPr="00933CD6" w:rsidRDefault="00DC4341" w:rsidP="00E40CE3">
            <w:pPr>
              <w:rPr>
                <w:rFonts w:cstheme="minorHAnsi"/>
                <w:sz w:val="24"/>
                <w:szCs w:val="24"/>
              </w:rPr>
            </w:pPr>
          </w:p>
        </w:tc>
        <w:tc>
          <w:tcPr>
            <w:tcW w:w="2520" w:type="dxa"/>
          </w:tcPr>
          <w:p w14:paraId="0BBC58A4" w14:textId="77777777" w:rsidR="00DC4341" w:rsidRPr="00933CD6" w:rsidRDefault="00DC4341" w:rsidP="00E40CE3">
            <w:pPr>
              <w:rPr>
                <w:rFonts w:cstheme="minorHAnsi"/>
                <w:sz w:val="24"/>
                <w:szCs w:val="24"/>
              </w:rPr>
            </w:pPr>
          </w:p>
        </w:tc>
        <w:tc>
          <w:tcPr>
            <w:tcW w:w="2790" w:type="dxa"/>
          </w:tcPr>
          <w:p w14:paraId="53A13DA1" w14:textId="77777777" w:rsidR="00DC4341" w:rsidRPr="00933CD6" w:rsidRDefault="00DC4341" w:rsidP="00E40CE3">
            <w:pPr>
              <w:rPr>
                <w:rFonts w:cstheme="minorHAnsi"/>
                <w:sz w:val="24"/>
                <w:szCs w:val="24"/>
              </w:rPr>
            </w:pPr>
          </w:p>
        </w:tc>
      </w:tr>
      <w:tr w:rsidR="00DC4341" w:rsidRPr="00933CD6" w14:paraId="1A6B7987" w14:textId="77777777" w:rsidTr="00E40CE3">
        <w:tc>
          <w:tcPr>
            <w:tcW w:w="2430" w:type="dxa"/>
          </w:tcPr>
          <w:p w14:paraId="2D3488F2" w14:textId="77777777" w:rsidR="00DC4341" w:rsidRPr="00933CD6" w:rsidRDefault="00DC4341" w:rsidP="00E40CE3">
            <w:pPr>
              <w:rPr>
                <w:rFonts w:cstheme="minorHAnsi"/>
                <w:sz w:val="24"/>
                <w:szCs w:val="24"/>
              </w:rPr>
            </w:pPr>
            <w:r w:rsidRPr="00933CD6">
              <w:rPr>
                <w:rFonts w:cstheme="minorHAnsi"/>
                <w:sz w:val="24"/>
                <w:szCs w:val="24"/>
              </w:rPr>
              <w:t xml:space="preserve">            Total</w:t>
            </w:r>
          </w:p>
        </w:tc>
        <w:tc>
          <w:tcPr>
            <w:tcW w:w="2520" w:type="dxa"/>
          </w:tcPr>
          <w:p w14:paraId="5376732C" w14:textId="77777777" w:rsidR="00DC4341" w:rsidRPr="00933CD6" w:rsidRDefault="00DC4341" w:rsidP="00E40CE3">
            <w:pPr>
              <w:rPr>
                <w:rFonts w:cstheme="minorHAnsi"/>
                <w:b/>
                <w:sz w:val="24"/>
                <w:szCs w:val="24"/>
              </w:rPr>
            </w:pPr>
            <w:r w:rsidRPr="00933CD6">
              <w:rPr>
                <w:rFonts w:cstheme="minorHAnsi"/>
                <w:b/>
                <w:sz w:val="24"/>
                <w:szCs w:val="24"/>
              </w:rPr>
              <w:t xml:space="preserve">$ </w:t>
            </w:r>
            <w:r w:rsidRPr="00933CD6">
              <w:rPr>
                <w:rFonts w:cstheme="minorHAnsi"/>
                <w:b/>
                <w:bCs/>
                <w:sz w:val="24"/>
                <w:szCs w:val="24"/>
              </w:rPr>
              <w:t>109.50</w:t>
            </w:r>
            <w:r w:rsidRPr="00933CD6">
              <w:rPr>
                <w:rFonts w:cstheme="minorHAnsi"/>
                <w:sz w:val="24"/>
                <w:szCs w:val="24"/>
              </w:rPr>
              <w:t xml:space="preserve"> </w:t>
            </w:r>
          </w:p>
        </w:tc>
        <w:tc>
          <w:tcPr>
            <w:tcW w:w="2790" w:type="dxa"/>
          </w:tcPr>
          <w:p w14:paraId="022D2EDD" w14:textId="77777777" w:rsidR="00DC4341" w:rsidRPr="00933CD6" w:rsidRDefault="00DC4341" w:rsidP="00E40CE3">
            <w:pPr>
              <w:rPr>
                <w:rFonts w:cstheme="minorHAnsi"/>
                <w:b/>
                <w:sz w:val="24"/>
                <w:szCs w:val="24"/>
              </w:rPr>
            </w:pPr>
            <w:r w:rsidRPr="00933CD6">
              <w:rPr>
                <w:rFonts w:cstheme="minorHAnsi"/>
                <w:b/>
                <w:sz w:val="24"/>
                <w:szCs w:val="24"/>
              </w:rPr>
              <w:t>$</w:t>
            </w:r>
            <w:r w:rsidRPr="00933CD6">
              <w:rPr>
                <w:rFonts w:cstheme="minorHAnsi"/>
                <w:b/>
                <w:bCs/>
                <w:sz w:val="24"/>
                <w:szCs w:val="24"/>
              </w:rPr>
              <w:t>125.10</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7777777"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77777777"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Breakfast:  If you depart your duty station prior to 6:00 a.m. and extend your workday by 2 hours.</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 and extend the workday by 3 hours.</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77777777"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w:t>
      </w:r>
      <w:r w:rsidRPr="00933CD6">
        <w:rPr>
          <w:rFonts w:cstheme="minorHAnsi"/>
          <w:sz w:val="24"/>
          <w:szCs w:val="24"/>
        </w:rPr>
        <w:lastRenderedPageBreak/>
        <w:t>meals for out-of-country travel. 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BE4A40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Worker’s Compensation Insurance</w:t>
      </w:r>
      <w:r w:rsidRPr="00933CD6">
        <w:rPr>
          <w:rFonts w:cstheme="minorHAnsi"/>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14:paraId="13F3EAE5"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14:paraId="0F872192"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subparagraph (a) by demonstrating that it has insurance that provides protection that is </w:t>
      </w:r>
      <w:r w:rsidRPr="00933CD6">
        <w:rPr>
          <w:rFonts w:cstheme="minorHAnsi"/>
          <w:sz w:val="24"/>
          <w:szCs w:val="24"/>
        </w:rPr>
        <w:lastRenderedPageBreak/>
        <w:t>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w:t>
      </w:r>
      <w:proofErr w:type="gramStart"/>
      <w:r w:rsidRPr="00933CD6">
        <w:rPr>
          <w:rFonts w:cstheme="minorHAnsi"/>
          <w:sz w:val="24"/>
          <w:szCs w:val="24"/>
        </w:rPr>
        <w:t>shall comply at all times</w:t>
      </w:r>
      <w:proofErr w:type="gramEnd"/>
      <w:r w:rsidRPr="00933CD6">
        <w:rPr>
          <w:rFonts w:cstheme="minorHAnsi"/>
          <w:sz w:val="24"/>
          <w:szCs w:val="24"/>
        </w:rPr>
        <w:t xml:space="preserve">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933CD6">
        <w:rPr>
          <w:rFonts w:cstheme="minorHAnsi"/>
          <w:sz w:val="24"/>
          <w:szCs w:val="24"/>
        </w:rPr>
        <w:lastRenderedPageBreak/>
        <w:t>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t xml:space="preserve">Equal Employment Opportunity:  </w:t>
      </w:r>
      <w:r w:rsidRPr="00933CD6">
        <w:rPr>
          <w:rFonts w:cstheme="minorHAnsi"/>
          <w:sz w:val="24"/>
          <w:szCs w:val="24"/>
        </w:rPr>
        <w:t>The Contractor shall comply with all federal and State laws relating to equal employment opportunity.</w:t>
      </w:r>
    </w:p>
    <w:p w14:paraId="7A265784" w14:textId="77777777"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14:paraId="620C2DB5"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lastRenderedPageBreak/>
        <w:t xml:space="preserve">Record Retention: </w:t>
      </w:r>
      <w:r w:rsidRPr="00933CD6">
        <w:rPr>
          <w:rFonts w:cstheme="minorHAnsi"/>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w:t>
      </w:r>
      <w:r w:rsidRPr="00933CD6">
        <w:rPr>
          <w:rFonts w:cstheme="minorHAnsi"/>
          <w:sz w:val="24"/>
          <w:szCs w:val="24"/>
        </w:rPr>
        <w:lastRenderedPageBreak/>
        <w:t>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14:paraId="54550C6D"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DCAA56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42398C7C" w14:textId="77777777"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Advertising:  </w:t>
      </w:r>
      <w:r w:rsidRPr="00933CD6">
        <w:rPr>
          <w:rFonts w:cstheme="minorHAnsi"/>
          <w:sz w:val="24"/>
          <w:szCs w:val="24"/>
        </w:rPr>
        <w:t>The Contractor shall not use the award of this contract as a part of any news release or commercial advertising.</w:t>
      </w:r>
    </w:p>
    <w:p w14:paraId="0DD22B27" w14:textId="77777777" w:rsidR="00DC4341" w:rsidRPr="00933CD6" w:rsidRDefault="00DC4341" w:rsidP="00DC4341">
      <w:pPr>
        <w:rPr>
          <w:rFonts w:cstheme="minorHAnsi"/>
          <w:sz w:val="24"/>
          <w:szCs w:val="24"/>
        </w:rPr>
      </w:pPr>
    </w:p>
    <w:p w14:paraId="52CE222D" w14:textId="77777777" w:rsidR="00DC4341" w:rsidRPr="00933CD6" w:rsidRDefault="00DC4341" w:rsidP="00DC4341">
      <w:pPr>
        <w:rPr>
          <w:rFonts w:cstheme="minorHAnsi"/>
          <w:sz w:val="24"/>
          <w:szCs w:val="24"/>
        </w:rPr>
      </w:pPr>
    </w:p>
    <w:p w14:paraId="4901FC3A" w14:textId="77777777" w:rsidR="00DC4341" w:rsidRPr="00933CD6" w:rsidRDefault="00DC4341" w:rsidP="00DC4341">
      <w:pPr>
        <w:rPr>
          <w:rFonts w:cstheme="minorHAnsi"/>
          <w:sz w:val="24"/>
          <w:szCs w:val="24"/>
        </w:rPr>
      </w:pPr>
    </w:p>
    <w:p w14:paraId="6C361BC7" w14:textId="77777777" w:rsidR="00DC4341" w:rsidRPr="00933CD6" w:rsidRDefault="00DC4341" w:rsidP="00DC4341">
      <w:pPr>
        <w:rPr>
          <w:rFonts w:cstheme="minorHAnsi"/>
          <w:sz w:val="24"/>
          <w:szCs w:val="24"/>
        </w:rPr>
      </w:pPr>
    </w:p>
    <w:p w14:paraId="72D491E8" w14:textId="77777777" w:rsidR="00DC4341" w:rsidRPr="00933CD6" w:rsidRDefault="00DC4341" w:rsidP="00DC4341">
      <w:pPr>
        <w:rPr>
          <w:rFonts w:cstheme="minorHAnsi"/>
          <w:sz w:val="24"/>
          <w:szCs w:val="24"/>
        </w:rPr>
      </w:pPr>
    </w:p>
    <w:p w14:paraId="5FEE71C8" w14:textId="77777777" w:rsidR="00DC4341" w:rsidRPr="00933CD6" w:rsidRDefault="00DC4341" w:rsidP="00DC4341">
      <w:pPr>
        <w:rPr>
          <w:rFonts w:cstheme="minorHAnsi"/>
          <w:sz w:val="24"/>
          <w:szCs w:val="24"/>
        </w:rPr>
      </w:pPr>
    </w:p>
    <w:p w14:paraId="598FF346" w14:textId="77777777" w:rsidR="00DC4341" w:rsidRPr="00933CD6" w:rsidRDefault="00DC4341" w:rsidP="00DC4341">
      <w:pPr>
        <w:rPr>
          <w:rFonts w:cstheme="minorHAnsi"/>
          <w:sz w:val="24"/>
          <w:szCs w:val="24"/>
        </w:rPr>
      </w:pPr>
    </w:p>
    <w:p w14:paraId="0274BAAC" w14:textId="77777777" w:rsidR="00DC4341" w:rsidRPr="00933CD6" w:rsidRDefault="00DC4341" w:rsidP="00DC4341">
      <w:pPr>
        <w:rPr>
          <w:rFonts w:cstheme="minorHAnsi"/>
          <w:sz w:val="24"/>
          <w:szCs w:val="24"/>
        </w:rPr>
      </w:pPr>
    </w:p>
    <w:p w14:paraId="5329FDB9" w14:textId="77777777" w:rsidR="00DC4341" w:rsidRPr="00933CD6" w:rsidRDefault="00DC4341" w:rsidP="00DC4341">
      <w:pPr>
        <w:rPr>
          <w:rFonts w:cstheme="minorHAnsi"/>
          <w:sz w:val="24"/>
          <w:szCs w:val="24"/>
        </w:rPr>
      </w:pPr>
    </w:p>
    <w:p w14:paraId="0CF7869E" w14:textId="77777777" w:rsidR="00DC4341" w:rsidRPr="00933CD6" w:rsidRDefault="00DC4341" w:rsidP="00DC4341">
      <w:pPr>
        <w:rPr>
          <w:rFonts w:cstheme="minorHAnsi"/>
          <w:sz w:val="24"/>
          <w:szCs w:val="24"/>
        </w:rPr>
      </w:pPr>
    </w:p>
    <w:p w14:paraId="0EF40ECD" w14:textId="77777777" w:rsidR="00DC4341" w:rsidRPr="00933CD6" w:rsidRDefault="00DC4341" w:rsidP="00DC4341">
      <w:pPr>
        <w:rPr>
          <w:rFonts w:cstheme="minorHAnsi"/>
          <w:sz w:val="24"/>
          <w:szCs w:val="24"/>
        </w:rPr>
      </w:pPr>
    </w:p>
    <w:p w14:paraId="43E8992D" w14:textId="77777777" w:rsidR="00DC4341" w:rsidRPr="00933CD6" w:rsidRDefault="00DC4341" w:rsidP="00DC4341">
      <w:pPr>
        <w:rPr>
          <w:rFonts w:cstheme="minorHAnsi"/>
          <w:sz w:val="24"/>
          <w:szCs w:val="24"/>
        </w:rPr>
      </w:pPr>
    </w:p>
    <w:p w14:paraId="4D4930DC" w14:textId="77777777" w:rsidR="00DC4341" w:rsidRPr="00933CD6" w:rsidRDefault="00DC4341" w:rsidP="00DC4341">
      <w:pPr>
        <w:rPr>
          <w:rFonts w:cstheme="minorHAnsi"/>
          <w:sz w:val="24"/>
          <w:szCs w:val="24"/>
        </w:rPr>
      </w:pPr>
    </w:p>
    <w:p w14:paraId="0BE435C7" w14:textId="77777777" w:rsidR="00DC4341" w:rsidRPr="00933CD6" w:rsidRDefault="00DC4341" w:rsidP="00DC4341">
      <w:pPr>
        <w:rPr>
          <w:rFonts w:cstheme="minorHAnsi"/>
          <w:sz w:val="24"/>
          <w:szCs w:val="24"/>
        </w:rPr>
      </w:pPr>
    </w:p>
    <w:p w14:paraId="4CEFBC34" w14:textId="77777777" w:rsidR="00DC4341" w:rsidRPr="00933CD6" w:rsidRDefault="00DC4341" w:rsidP="00DC4341">
      <w:pPr>
        <w:rPr>
          <w:rFonts w:cstheme="minorHAnsi"/>
          <w:sz w:val="24"/>
          <w:szCs w:val="24"/>
        </w:rPr>
      </w:pPr>
    </w:p>
    <w:p w14:paraId="2413F77A" w14:textId="77777777" w:rsidR="00DC4341" w:rsidRPr="00933CD6" w:rsidRDefault="00DC4341" w:rsidP="00DC4341">
      <w:pPr>
        <w:rPr>
          <w:rFonts w:cstheme="minorHAnsi"/>
          <w:sz w:val="24"/>
          <w:szCs w:val="24"/>
        </w:rPr>
      </w:pPr>
    </w:p>
    <w:p w14:paraId="2D09BBF8" w14:textId="77777777" w:rsidR="00DC4341" w:rsidRPr="00933CD6" w:rsidRDefault="00DC4341" w:rsidP="00DC4341">
      <w:pPr>
        <w:rPr>
          <w:rFonts w:cstheme="minorHAnsi"/>
          <w:sz w:val="24"/>
          <w:szCs w:val="24"/>
        </w:rPr>
      </w:pPr>
    </w:p>
    <w:p w14:paraId="697CD8DB" w14:textId="77777777" w:rsidR="00DC4341" w:rsidRPr="00933CD6" w:rsidRDefault="00DC4341" w:rsidP="00DC4341">
      <w:pPr>
        <w:rPr>
          <w:rFonts w:cstheme="minorHAnsi"/>
          <w:sz w:val="24"/>
          <w:szCs w:val="24"/>
        </w:rPr>
      </w:pPr>
    </w:p>
    <w:p w14:paraId="75983980" w14:textId="77777777" w:rsidR="00DC4341" w:rsidRPr="00933CD6" w:rsidRDefault="00DC4341" w:rsidP="00DC4341">
      <w:pPr>
        <w:rPr>
          <w:rFonts w:cstheme="minorHAnsi"/>
          <w:sz w:val="24"/>
          <w:szCs w:val="24"/>
        </w:rPr>
      </w:pPr>
    </w:p>
    <w:p w14:paraId="6BE2CB93" w14:textId="77777777" w:rsidR="00DC4341" w:rsidRPr="00933CD6" w:rsidRDefault="00DC4341" w:rsidP="00DC4341">
      <w:pPr>
        <w:rPr>
          <w:rFonts w:cstheme="minorHAnsi"/>
          <w:sz w:val="24"/>
          <w:szCs w:val="24"/>
        </w:rPr>
      </w:pPr>
    </w:p>
    <w:p w14:paraId="76A8ABC7" w14:textId="77777777" w:rsidR="00DC4341" w:rsidRPr="00933CD6" w:rsidRDefault="00DC4341" w:rsidP="00DC4341">
      <w:pPr>
        <w:rPr>
          <w:rFonts w:cstheme="minorHAnsi"/>
          <w:sz w:val="24"/>
          <w:szCs w:val="24"/>
        </w:rPr>
      </w:pPr>
    </w:p>
    <w:p w14:paraId="3FD2E85B" w14:textId="77777777" w:rsidR="00DC4341" w:rsidRPr="00933CD6" w:rsidRDefault="00DC4341" w:rsidP="00DC4341">
      <w:pPr>
        <w:rPr>
          <w:rFonts w:cstheme="minorHAnsi"/>
          <w:sz w:val="24"/>
          <w:szCs w:val="24"/>
        </w:rPr>
      </w:pPr>
    </w:p>
    <w:p w14:paraId="1928B6AA" w14:textId="77777777" w:rsidR="00DC4341" w:rsidRPr="00933CD6" w:rsidRDefault="00DC4341" w:rsidP="00DC4341">
      <w:pPr>
        <w:rPr>
          <w:rFonts w:cstheme="minorHAnsi"/>
          <w:sz w:val="24"/>
          <w:szCs w:val="24"/>
        </w:rPr>
      </w:pPr>
    </w:p>
    <w:p w14:paraId="49F455CC" w14:textId="77777777" w:rsidR="00DC4341" w:rsidRPr="00933CD6" w:rsidRDefault="00DC4341" w:rsidP="00DC4341">
      <w:pPr>
        <w:rPr>
          <w:rFonts w:cstheme="minorHAnsi"/>
          <w:sz w:val="24"/>
          <w:szCs w:val="24"/>
        </w:rPr>
      </w:pPr>
    </w:p>
    <w:p w14:paraId="3D8C5C3C" w14:textId="77777777" w:rsidR="00DC4341" w:rsidRPr="00933CD6" w:rsidRDefault="00DC4341" w:rsidP="00DC4341">
      <w:pPr>
        <w:rPr>
          <w:rFonts w:cstheme="minorHAnsi"/>
          <w:sz w:val="24"/>
          <w:szCs w:val="24"/>
        </w:rPr>
      </w:pPr>
    </w:p>
    <w:p w14:paraId="4CBB3D91" w14:textId="77777777" w:rsidR="00DC4341" w:rsidRPr="00933CD6" w:rsidRDefault="00DC4341" w:rsidP="00DC4341">
      <w:pPr>
        <w:rPr>
          <w:rFonts w:cstheme="minorHAnsi"/>
          <w:sz w:val="24"/>
          <w:szCs w:val="24"/>
        </w:rPr>
      </w:pPr>
    </w:p>
    <w:p w14:paraId="4635C05D" w14:textId="77777777" w:rsidR="00DC4341" w:rsidRPr="00933CD6" w:rsidRDefault="00DC4341" w:rsidP="00DC4341">
      <w:pPr>
        <w:rPr>
          <w:rFonts w:cstheme="minorHAnsi"/>
          <w:sz w:val="24"/>
          <w:szCs w:val="24"/>
        </w:rPr>
      </w:pPr>
    </w:p>
    <w:p w14:paraId="17217DB7" w14:textId="77777777" w:rsidR="00DC4341" w:rsidRPr="00933CD6" w:rsidRDefault="00DC4341" w:rsidP="00DC4341">
      <w:pPr>
        <w:rPr>
          <w:rFonts w:cstheme="minorHAnsi"/>
          <w:sz w:val="24"/>
          <w:szCs w:val="24"/>
        </w:rPr>
      </w:pPr>
    </w:p>
    <w:p w14:paraId="7AE0855B" w14:textId="77777777" w:rsidR="00DC4341" w:rsidRPr="00933CD6" w:rsidRDefault="00DC4341" w:rsidP="00DC4341">
      <w:pPr>
        <w:rPr>
          <w:rFonts w:cstheme="minorHAnsi"/>
          <w:sz w:val="24"/>
          <w:szCs w:val="24"/>
        </w:rPr>
      </w:pPr>
    </w:p>
    <w:p w14:paraId="1268F6E3" w14:textId="77777777" w:rsidR="00DC4341" w:rsidRPr="00933CD6" w:rsidRDefault="00DC4341" w:rsidP="00DC4341">
      <w:pPr>
        <w:rPr>
          <w:rFonts w:cstheme="minorHAnsi"/>
          <w:sz w:val="24"/>
          <w:szCs w:val="24"/>
        </w:rPr>
      </w:pPr>
    </w:p>
    <w:p w14:paraId="5FD41BA2"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14:paraId="67350664"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w:t>
      </w:r>
      <w:r w:rsidRPr="00933CD6">
        <w:rPr>
          <w:rFonts w:cstheme="minorHAnsi"/>
          <w:b/>
          <w:sz w:val="24"/>
          <w:szCs w:val="24"/>
        </w:rPr>
        <w:lastRenderedPageBreak/>
        <w:t xml:space="preserve">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3"/>
  </w:num>
  <w:num w:numId="4">
    <w:abstractNumId w:val="17"/>
  </w:num>
  <w:num w:numId="5">
    <w:abstractNumId w:val="9"/>
  </w:num>
  <w:num w:numId="6">
    <w:abstractNumId w:val="5"/>
  </w:num>
  <w:num w:numId="7">
    <w:abstractNumId w:val="13"/>
  </w:num>
  <w:num w:numId="8">
    <w:abstractNumId w:val="10"/>
  </w:num>
  <w:num w:numId="9">
    <w:abstractNumId w:val="4"/>
  </w:num>
  <w:num w:numId="10">
    <w:abstractNumId w:val="19"/>
  </w:num>
  <w:num w:numId="11">
    <w:abstractNumId w:val="0"/>
  </w:num>
  <w:num w:numId="12">
    <w:abstractNumId w:val="7"/>
  </w:num>
  <w:num w:numId="13">
    <w:abstractNumId w:val="14"/>
  </w:num>
  <w:num w:numId="14">
    <w:abstractNumId w:val="11"/>
  </w:num>
  <w:num w:numId="15">
    <w:abstractNumId w:val="2"/>
  </w:num>
  <w:num w:numId="16">
    <w:abstractNumId w:val="12"/>
  </w:num>
  <w:num w:numId="17">
    <w:abstractNumId w:val="18"/>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67EA"/>
    <w:rsid w:val="00084051"/>
    <w:rsid w:val="001531C9"/>
    <w:rsid w:val="00183B98"/>
    <w:rsid w:val="002875F6"/>
    <w:rsid w:val="00305091"/>
    <w:rsid w:val="003523E1"/>
    <w:rsid w:val="003D3107"/>
    <w:rsid w:val="004761B6"/>
    <w:rsid w:val="004A5D4E"/>
    <w:rsid w:val="004B0AAE"/>
    <w:rsid w:val="004B5809"/>
    <w:rsid w:val="0053174B"/>
    <w:rsid w:val="0054644B"/>
    <w:rsid w:val="00584563"/>
    <w:rsid w:val="005B4EFA"/>
    <w:rsid w:val="005E2816"/>
    <w:rsid w:val="00636E59"/>
    <w:rsid w:val="0070136C"/>
    <w:rsid w:val="00750ABE"/>
    <w:rsid w:val="00764A5B"/>
    <w:rsid w:val="00785141"/>
    <w:rsid w:val="007F176A"/>
    <w:rsid w:val="008A0A30"/>
    <w:rsid w:val="00942022"/>
    <w:rsid w:val="00A76552"/>
    <w:rsid w:val="00A83D75"/>
    <w:rsid w:val="00B251CC"/>
    <w:rsid w:val="00B660AD"/>
    <w:rsid w:val="00C81340"/>
    <w:rsid w:val="00C845B3"/>
    <w:rsid w:val="00CA2BB7"/>
    <w:rsid w:val="00D038FF"/>
    <w:rsid w:val="00D45007"/>
    <w:rsid w:val="00D625CC"/>
    <w:rsid w:val="00D75CE9"/>
    <w:rsid w:val="00DC4341"/>
    <w:rsid w:val="00DF373A"/>
    <w:rsid w:val="00DF48B4"/>
    <w:rsid w:val="00E572CC"/>
    <w:rsid w:val="00E96F5E"/>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uite.org/?nofa_id=14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dsuite.org/grants/nofa_detail.php?nofa=825" TargetMode="External"/><Relationship Id="rId12" Type="http://schemas.openxmlformats.org/officeDocument/2006/relationships/hyperlink" Target="http://501c3go.com/irs/need-copy-of-501c3-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snc.gov/" TargetMode="External"/><Relationship Id="rId11" Type="http://schemas.openxmlformats.org/officeDocument/2006/relationships/hyperlink" Target="http://www.sosnc.gov/corporations" TargetMode="External"/><Relationship Id="rId5" Type="http://schemas.openxmlformats.org/officeDocument/2006/relationships/hyperlink" Target="ttps://www.usaid.gov/work-usaid/resources-for-partners/indirect-c" TargetMode="External"/><Relationship Id="rId10" Type="http://schemas.openxmlformats.org/officeDocument/2006/relationships/hyperlink" Target="https://www.ddsuite.org/TA" TargetMode="External"/><Relationship Id="rId4" Type="http://schemas.openxmlformats.org/officeDocument/2006/relationships/webSettings" Target="webSettings.xml"/><Relationship Id="rId9" Type="http://schemas.openxmlformats.org/officeDocument/2006/relationships/hyperlink" Target="https://www.ddsuite.org/users/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9345</Words>
  <Characters>53267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2018-08-01T19:43:00Z</cp:lastPrinted>
  <dcterms:created xsi:type="dcterms:W3CDTF">2021-06-01T20:34:00Z</dcterms:created>
  <dcterms:modified xsi:type="dcterms:W3CDTF">2021-06-01T20:45:00Z</dcterms:modified>
</cp:coreProperties>
</file>