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262ACA" w14:textId="0E1ADCC3" w:rsidR="00A76552" w:rsidRDefault="00E9128C" w:rsidP="00E9128C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E9128C">
        <w:rPr>
          <w:rFonts w:ascii="Arial" w:hAnsi="Arial" w:cs="Arial"/>
          <w:b/>
          <w:bCs/>
          <w:sz w:val="24"/>
          <w:szCs w:val="24"/>
        </w:rPr>
        <w:t>Directions to NCCDD Conference Room</w:t>
      </w:r>
    </w:p>
    <w:p w14:paraId="3793E32E" w14:textId="5602D630" w:rsidR="00E9128C" w:rsidRDefault="00E9128C" w:rsidP="00E9128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McBryde Building Access Point B</w:t>
      </w:r>
    </w:p>
    <w:p w14:paraId="45DFD078" w14:textId="6B1614D3" w:rsidR="00E9128C" w:rsidRDefault="00E9128C" w:rsidP="00E9128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1101 Flora Lane</w:t>
      </w:r>
    </w:p>
    <w:p w14:paraId="4929D392" w14:textId="150B24C8" w:rsidR="00E9128C" w:rsidRDefault="00E9128C" w:rsidP="00E9128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Raleigh, NC 27603</w:t>
      </w:r>
    </w:p>
    <w:p w14:paraId="42B9333F" w14:textId="77777777" w:rsidR="00E9128C" w:rsidRDefault="00E9128C" w:rsidP="00E9128C">
      <w:pPr>
        <w:rPr>
          <w:rFonts w:ascii="Arial" w:hAnsi="Arial" w:cs="Arial"/>
          <w:b/>
          <w:bCs/>
          <w:sz w:val="24"/>
          <w:szCs w:val="24"/>
        </w:rPr>
      </w:pPr>
    </w:p>
    <w:p w14:paraId="678EBE17" w14:textId="4B8B86A5" w:rsidR="00E9128C" w:rsidRDefault="00E9128C" w:rsidP="00607EA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Access Point B</w:t>
      </w:r>
    </w:p>
    <w:p w14:paraId="428A37CD" w14:textId="509666C0" w:rsidR="00E9128C" w:rsidRDefault="00E9128C" w:rsidP="00607EA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732FD2B" wp14:editId="627C91ED">
            <wp:extent cx="4143375" cy="3107531"/>
            <wp:effectExtent l="0" t="0" r="0" b="0"/>
            <wp:docPr id="1" name="Picture 1" descr="A close up of a street in front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Bryde Building Access Point 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071" cy="311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0A4D3" w14:textId="4DE69FA4" w:rsidR="00E9128C" w:rsidRDefault="00E9128C" w:rsidP="00607EA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3872D6C" w14:textId="2D7B95ED" w:rsidR="00E9128C" w:rsidRDefault="00E9128C" w:rsidP="00607EA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Parking Lots Outside of Access Point B</w:t>
      </w:r>
    </w:p>
    <w:p w14:paraId="5C8CF9BE" w14:textId="304AED09" w:rsidR="00E9128C" w:rsidRDefault="00E9128C" w:rsidP="00607EA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BE9520B" wp14:editId="45142136">
            <wp:extent cx="3524250" cy="2643187"/>
            <wp:effectExtent l="0" t="0" r="0" b="5080"/>
            <wp:docPr id="2" name="Picture 2" descr="A picture containing tree, outdoor, sky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king Lots Near Access Point 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346" cy="27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91EE1" w14:textId="77777777" w:rsidR="003F1DAF" w:rsidRDefault="003F1DAF" w:rsidP="00607EA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Accessible Parking for Access Point B </w:t>
      </w:r>
    </w:p>
    <w:p w14:paraId="398CFE76" w14:textId="47F54B69" w:rsidR="003F1DAF" w:rsidRPr="00E35B12" w:rsidRDefault="003F1DAF" w:rsidP="00607EAC">
      <w:pPr>
        <w:jc w:val="center"/>
        <w:rPr>
          <w:rFonts w:ascii="Arial" w:hAnsi="Arial" w:cs="Arial"/>
          <w:sz w:val="24"/>
          <w:szCs w:val="24"/>
        </w:rPr>
      </w:pPr>
      <w:r w:rsidRPr="00E35B12">
        <w:rPr>
          <w:rFonts w:ascii="Arial" w:hAnsi="Arial" w:cs="Arial"/>
          <w:sz w:val="24"/>
          <w:szCs w:val="24"/>
        </w:rPr>
        <w:t>(Drive under the brick columns in the first photo on Page 1 to access this lot.)</w:t>
      </w:r>
    </w:p>
    <w:p w14:paraId="38150A89" w14:textId="073AFC5A" w:rsidR="003F1DAF" w:rsidRDefault="003F1DAF" w:rsidP="00607EA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28C7030" wp14:editId="3CE3B8F2">
            <wp:extent cx="3743325" cy="2807494"/>
            <wp:effectExtent l="0" t="0" r="0" b="0"/>
            <wp:docPr id="3" name="Picture 3" descr="A car parked on the 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cessible Parking For Access Point 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697" cy="282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FB367" w14:textId="77777777" w:rsidR="003F1DAF" w:rsidRDefault="003F1DAF" w:rsidP="00607EA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57432A2" w14:textId="294AE702" w:rsidR="00E9128C" w:rsidRDefault="00E9128C" w:rsidP="00607EA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Conference Room View from Access Point B</w:t>
      </w:r>
    </w:p>
    <w:p w14:paraId="45A5655D" w14:textId="6E149D68" w:rsidR="00E9128C" w:rsidRDefault="00607EAC" w:rsidP="00607EA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E78283" wp14:editId="56700269">
                <wp:simplePos x="0" y="0"/>
                <wp:positionH relativeFrom="column">
                  <wp:posOffset>2633345</wp:posOffset>
                </wp:positionH>
                <wp:positionV relativeFrom="paragraph">
                  <wp:posOffset>2484119</wp:posOffset>
                </wp:positionV>
                <wp:extent cx="1748925" cy="259440"/>
                <wp:effectExtent l="0" t="247650" r="3810" b="236220"/>
                <wp:wrapNone/>
                <wp:docPr id="7" name="Arrow: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1632">
                          <a:off x="0" y="0"/>
                          <a:ext cx="1748925" cy="2594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F4AF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7" o:spid="_x0000_s1026" type="#_x0000_t66" style="position:absolute;margin-left:207.35pt;margin-top:195.6pt;width:137.7pt;height:20.45pt;rotation:120327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" adj="1602" fillcolor="#4472c4 [3204]" strokecolor="#1f3763 [1604]" strokeweight="1pt"/>
            </w:pict>
          </mc:Fallback>
        </mc:AlternateContent>
      </w:r>
      <w:r w:rsidR="00E9128C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15C3D87" wp14:editId="5EE9E1E7">
            <wp:extent cx="3790950" cy="3512715"/>
            <wp:effectExtent l="0" t="0" r="0" b="0"/>
            <wp:docPr id="6" name="Picture 6" descr="A car parked on the 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ference Room View From Access Point B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7" b="31365"/>
                    <a:stretch/>
                  </pic:blipFill>
                  <pic:spPr bwMode="auto">
                    <a:xfrm>
                      <a:off x="0" y="0"/>
                      <a:ext cx="3819592" cy="353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08926" w14:textId="754A4C85" w:rsidR="00607EAC" w:rsidRDefault="00607EAC" w:rsidP="00607EA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08A1863" w14:textId="77777777" w:rsidR="003F1DAF" w:rsidRDefault="003F1DAF" w:rsidP="00607EA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E6682BA" w14:textId="1CA4E6EE" w:rsidR="00607EAC" w:rsidRDefault="00607EAC" w:rsidP="00607EA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Pathway to Conference Room</w:t>
      </w:r>
    </w:p>
    <w:p w14:paraId="7D3BFC6B" w14:textId="1D4285FF" w:rsidR="00E35B12" w:rsidRDefault="00E35B12" w:rsidP="00E35B12">
      <w:pPr>
        <w:rPr>
          <w:rFonts w:ascii="Arial" w:hAnsi="Arial" w:cs="Arial"/>
          <w:b/>
          <w:bCs/>
          <w:sz w:val="24"/>
          <w:szCs w:val="24"/>
        </w:rPr>
      </w:pPr>
      <w:r w:rsidRPr="00E35B12">
        <w:rPr>
          <w:rFonts w:ascii="Arial" w:hAnsi="Arial" w:cs="Arial"/>
          <w:sz w:val="24"/>
          <w:szCs w:val="24"/>
        </w:rPr>
        <w:t>(NOTE: The flowers are a photo enhancement only.</w:t>
      </w:r>
      <w:r>
        <w:rPr>
          <w:rFonts w:ascii="Arial" w:hAnsi="Arial" w:cs="Arial"/>
          <w:sz w:val="24"/>
          <w:szCs w:val="24"/>
        </w:rPr>
        <w:t xml:space="preserve">  </w:t>
      </w:r>
      <w:r w:rsidRPr="00E35B12">
        <w:rPr>
          <w:rFonts w:ascii="Arial" w:hAnsi="Arial" w:cs="Arial"/>
          <w:sz w:val="24"/>
          <w:szCs w:val="24"/>
        </w:rPr>
        <w:t xml:space="preserve">This pathway is concrete </w:t>
      </w:r>
      <w:r>
        <w:rPr>
          <w:rFonts w:ascii="Arial" w:hAnsi="Arial" w:cs="Arial"/>
          <w:sz w:val="24"/>
          <w:szCs w:val="24"/>
        </w:rPr>
        <w:t xml:space="preserve">with </w:t>
      </w:r>
      <w:r w:rsidRPr="00E35B12">
        <w:rPr>
          <w:rFonts w:ascii="Arial" w:hAnsi="Arial" w:cs="Arial"/>
          <w:sz w:val="24"/>
          <w:szCs w:val="24"/>
        </w:rPr>
        <w:t>brick</w:t>
      </w:r>
      <w:r>
        <w:rPr>
          <w:rFonts w:ascii="Arial" w:hAnsi="Arial" w:cs="Arial"/>
          <w:sz w:val="24"/>
          <w:szCs w:val="24"/>
        </w:rPr>
        <w:t xml:space="preserve"> walls</w:t>
      </w:r>
      <w:r w:rsidRPr="00E35B12">
        <w:rPr>
          <w:rFonts w:ascii="Arial" w:hAnsi="Arial" w:cs="Arial"/>
          <w:sz w:val="24"/>
          <w:szCs w:val="24"/>
        </w:rPr>
        <w:t xml:space="preserve">.) </w:t>
      </w:r>
    </w:p>
    <w:p w14:paraId="401FA697" w14:textId="2FDE0D4D" w:rsidR="00E9128C" w:rsidRDefault="00E9128C" w:rsidP="00607EA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A3D3869" wp14:editId="29A587B2">
            <wp:extent cx="2581275" cy="3442805"/>
            <wp:effectExtent l="0" t="0" r="0" b="5715"/>
            <wp:docPr id="4" name="Picture 4" descr="A group of people walk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thway To NCCDD Conference Room With Flowers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790" cy="353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8C1C4" w14:textId="77777777" w:rsidR="00607EAC" w:rsidRDefault="00607EAC" w:rsidP="00607EA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4B11025" w14:textId="19498ED2" w:rsidR="00E9128C" w:rsidRDefault="00607EAC" w:rsidP="00607EA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Conference Room Door</w:t>
      </w:r>
    </w:p>
    <w:p w14:paraId="44D6A229" w14:textId="606F6DF1" w:rsidR="00E9128C" w:rsidRPr="00E9128C" w:rsidRDefault="00E9128C" w:rsidP="00607EA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BCE6F8F" wp14:editId="222D9CD8">
            <wp:extent cx="2400300" cy="3200400"/>
            <wp:effectExtent l="0" t="0" r="0" b="0"/>
            <wp:docPr id="5" name="Picture 5" descr="A close 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CCDD Conference Room From Outsid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659" cy="322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28C" w:rsidRPr="00E912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28C"/>
    <w:rsid w:val="003F1DAF"/>
    <w:rsid w:val="00607EAC"/>
    <w:rsid w:val="00A76552"/>
    <w:rsid w:val="00AD2DD0"/>
    <w:rsid w:val="00D75CE9"/>
    <w:rsid w:val="00E35B12"/>
    <w:rsid w:val="00E9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CEE84"/>
  <w15:chartTrackingRefBased/>
  <w15:docId w15:val="{1822C639-1865-45C2-AA32-136491943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6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</Words>
  <Characters>408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Woodward, Philip C</dc:creator>
  <cp:keywords/>
  <dc:description/>
  <cp:lastModifiedBy>Swartz, Melissa</cp:lastModifiedBy>
  <cp:revision>2</cp:revision>
  <dcterms:created xsi:type="dcterms:W3CDTF">2020-03-10T16:31:00Z</dcterms:created>
  <dcterms:modified xsi:type="dcterms:W3CDTF">2020-03-10T16:31:00Z</dcterms:modified>
</cp:coreProperties>
</file>