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bkl52l47yr0" w:id="0"/>
      <w:bookmarkEnd w:id="0"/>
      <w:r w:rsidDel="00000000" w:rsidR="00000000" w:rsidRPr="00000000">
        <w:rPr>
          <w:rtl w:val="0"/>
        </w:rPr>
        <w:t xml:space="preserve">Email Example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Help share NCCDD’s Five-Year State Plan survey by sending an email to the people you know. Feel free to make changes or to create your own message!</w:t>
      </w:r>
    </w:p>
    <w:p w:rsidR="00000000" w:rsidDel="00000000" w:rsidP="00000000" w:rsidRDefault="00000000" w:rsidRPr="00000000" w14:paraId="0000000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Subject: Provide input for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NCCDD’s Five-Year State Plan!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[say how you represent the people with I/DD, such as Council member, person with I/DD, family member, etc.]</w:t>
      </w:r>
      <w:r w:rsidDel="00000000" w:rsidR="00000000" w:rsidRPr="00000000">
        <w:rPr>
          <w:sz w:val="24"/>
          <w:szCs w:val="24"/>
          <w:rtl w:val="0"/>
        </w:rPr>
        <w:t xml:space="preserve">, I am excited to announce that the North Carolina Council on Developmental Disabilities (NCCDD) has started planning for its next Five-Year State Plan. NCCDD wants to hear from people with I/DD, their families, and others who are involved with the I/DD community.</w:t>
      </w:r>
    </w:p>
    <w:p w:rsidR="00000000" w:rsidDel="00000000" w:rsidP="00000000" w:rsidRDefault="00000000" w:rsidRPr="00000000" w14:paraId="0000000A">
      <w:pPr>
        <w:shd w:fill="ffffff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NCCDD’s survey to share how changes would support you or a family member with I/DD to live in the community of their choice. Do you need better access to healthcare, transportation, housing, school, or employment? What is important to you? </w:t>
      </w:r>
    </w:p>
    <w:p w:rsidR="00000000" w:rsidDel="00000000" w:rsidP="00000000" w:rsidRDefault="00000000" w:rsidRPr="00000000" w14:paraId="0000000C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</w:t>
      </w:r>
      <w:r w:rsidDel="00000000" w:rsidR="00000000" w:rsidRPr="00000000">
        <w:rPr>
          <w:sz w:val="24"/>
          <w:szCs w:val="24"/>
          <w:rtl w:val="0"/>
        </w:rPr>
        <w:t xml:space="preserve">urvey is available in English and Spanish. You can take the survey online. Or you can print a PDF or Word version of the survey and return it by mail or email. </w:t>
      </w:r>
    </w:p>
    <w:p w:rsidR="00000000" w:rsidDel="00000000" w:rsidP="00000000" w:rsidRDefault="00000000" w:rsidRPr="00000000" w14:paraId="0000000D">
      <w:pPr>
        <w:shd w:fill="ffffff" w:val="clear"/>
        <w:spacing w:after="180" w:before="18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color w:val="040404"/>
          <w:sz w:val="24"/>
          <w:szCs w:val="24"/>
          <w:rtl w:val="0"/>
        </w:rPr>
        <w:t xml:space="preserve">Survey in English: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Online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|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|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80" w:before="180" w:lineRule="auto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color w:val="040404"/>
          <w:sz w:val="24"/>
          <w:szCs w:val="24"/>
          <w:rtl w:val="0"/>
        </w:rPr>
        <w:t xml:space="preserve">Survey in Spanish: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Online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|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PDF</w:t>
        </w:r>
      </w:hyperlink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|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Word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80" w:before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would like to request a different survey format, contact NCCDD at 984-920-8209 (Office/TTY) or Toll Free at 800-357-6916 or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NCFYP@nccdd.org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Learn more about NCCDD’s Five-Year State Plan at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https://nccdd.org/the-council/five-year-plan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and please share with others!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nccdd.org/images/2025/five-year-state-plan/NCCDD-5YP-Survey-2025_Spanish.docx" TargetMode="External"/><Relationship Id="rId10" Type="http://schemas.openxmlformats.org/officeDocument/2006/relationships/hyperlink" Target="https://nccdd.org/images/2025/five-year-state-plan/NCCDD-5YP-Survey-2025_Spanish.pdf" TargetMode="External"/><Relationship Id="rId12" Type="http://schemas.openxmlformats.org/officeDocument/2006/relationships/hyperlink" Target="https://nccdd.org/the-council/five-year-plan" TargetMode="External"/><Relationship Id="rId9" Type="http://schemas.openxmlformats.org/officeDocument/2006/relationships/hyperlink" Target="https://docs.google.com/forms/d/e/1FAIpQLSeECiVe51dPCE9jqiOWAMRMscTEZp6mJH2xm88TM4-elcg4Xg/viewform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TGrpqf3KS4wNrfgfFKDQ5o7pYVUvIcTtUcfyYrcvQK5aQUA/viewform" TargetMode="External"/><Relationship Id="rId7" Type="http://schemas.openxmlformats.org/officeDocument/2006/relationships/hyperlink" Target="https://nccdd.org/images/2025/five-year-state-plan/NCCDD-5YP-Survey-2025_English.pdf" TargetMode="External"/><Relationship Id="rId8" Type="http://schemas.openxmlformats.org/officeDocument/2006/relationships/hyperlink" Target="https://nccdd.org/images/2025/five-year-state-plan/NCCDD-5YP-Survey-2025_Englis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