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8D69" w14:textId="24FA3286" w:rsidR="00DF0C79" w:rsidRDefault="00DF0C79">
      <w:bookmarkStart w:id="0" w:name="_Hlk121838759"/>
      <w:bookmarkEnd w:id="0"/>
    </w:p>
    <w:p w14:paraId="7ABFFF4B" w14:textId="6C2EC080" w:rsidR="00BA29CD" w:rsidRDefault="009A1F4E" w:rsidP="00BA29CD">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6277545" wp14:editId="1D56D50B">
                <wp:simplePos x="0" y="0"/>
                <wp:positionH relativeFrom="column">
                  <wp:posOffset>-2009775</wp:posOffset>
                </wp:positionH>
                <wp:positionV relativeFrom="paragraph">
                  <wp:posOffset>382270</wp:posOffset>
                </wp:positionV>
                <wp:extent cx="2771775" cy="11541125"/>
                <wp:effectExtent l="0" t="0" r="9525" b="3175"/>
                <wp:wrapNone/>
                <wp:docPr id="4" name="Group 4"/>
                <wp:cNvGraphicFramePr/>
                <a:graphic xmlns:a="http://schemas.openxmlformats.org/drawingml/2006/main">
                  <a:graphicData uri="http://schemas.microsoft.com/office/word/2010/wordprocessingGroup">
                    <wpg:wgp>
                      <wpg:cNvGrpSpPr/>
                      <wpg:grpSpPr>
                        <a:xfrm>
                          <a:off x="0" y="0"/>
                          <a:ext cx="2771775" cy="11541125"/>
                          <a:chOff x="-2718231" y="-3153410"/>
                          <a:chExt cx="4501311" cy="11541125"/>
                        </a:xfrm>
                      </wpg:grpSpPr>
                      <wps:wsp>
                        <wps:cNvPr id="2" name="Text Box 2"/>
                        <wps:cNvSpPr txBox="1"/>
                        <wps:spPr>
                          <a:xfrm>
                            <a:off x="-2718231" y="-3153410"/>
                            <a:ext cx="3093685" cy="10294620"/>
                          </a:xfrm>
                          <a:prstGeom prst="rect">
                            <a:avLst/>
                          </a:prstGeom>
                          <a:solidFill>
                            <a:schemeClr val="lt1"/>
                          </a:solidFill>
                          <a:ln w="6350">
                            <a:noFill/>
                          </a:ln>
                        </wps:spPr>
                        <wps:txbx>
                          <w:txbxContent>
                            <w:p w14:paraId="74FB2703" w14:textId="77777777" w:rsidR="008151E0" w:rsidRPr="00AF299D" w:rsidRDefault="008151E0" w:rsidP="008151E0">
                              <w:pPr>
                                <w:jc w:val="center"/>
                                <w:rPr>
                                  <w:b/>
                                  <w:color w:val="2F5496" w:themeColor="accent1" w:themeShade="BF"/>
                                  <w:sz w:val="20"/>
                                  <w:szCs w:val="20"/>
                                  <w:u w:val="single"/>
                                </w:rPr>
                              </w:pPr>
                              <w:r w:rsidRPr="00AF299D">
                                <w:rPr>
                                  <w:b/>
                                  <w:color w:val="2F5496" w:themeColor="accent1" w:themeShade="BF"/>
                                  <w:sz w:val="20"/>
                                  <w:szCs w:val="20"/>
                                  <w:u w:val="single"/>
                                </w:rPr>
                                <w:t>BOARD OF DIRECTORS</w:t>
                              </w:r>
                            </w:p>
                            <w:p w14:paraId="35C1578A" w14:textId="04C4A283" w:rsidR="008151E0" w:rsidRDefault="00456757" w:rsidP="00456757">
                              <w:pPr>
                                <w:spacing w:after="0" w:line="240" w:lineRule="auto"/>
                                <w:jc w:val="center"/>
                                <w:rPr>
                                  <w:b/>
                                  <w:color w:val="2F5496" w:themeColor="accent1" w:themeShade="BF"/>
                                  <w:sz w:val="18"/>
                                  <w:szCs w:val="18"/>
                                </w:rPr>
                              </w:pPr>
                              <w:r w:rsidRPr="00AF299D">
                                <w:rPr>
                                  <w:b/>
                                  <w:color w:val="2F5496" w:themeColor="accent1" w:themeShade="BF"/>
                                  <w:sz w:val="18"/>
                                  <w:szCs w:val="18"/>
                                </w:rPr>
                                <w:t>President</w:t>
                              </w:r>
                            </w:p>
                            <w:p w14:paraId="7B8AD7C9" w14:textId="77777777" w:rsidR="00456757" w:rsidRDefault="00456757" w:rsidP="00456757">
                              <w:pPr>
                                <w:spacing w:after="0" w:line="240" w:lineRule="auto"/>
                                <w:jc w:val="center"/>
                                <w:rPr>
                                  <w:sz w:val="18"/>
                                  <w:szCs w:val="18"/>
                                </w:rPr>
                              </w:pPr>
                              <w:r>
                                <w:rPr>
                                  <w:sz w:val="18"/>
                                  <w:szCs w:val="18"/>
                                </w:rPr>
                                <w:t>Juanita St. Croix, BSc</w:t>
                              </w:r>
                            </w:p>
                            <w:p w14:paraId="18852552" w14:textId="1E0A3213" w:rsidR="00456757" w:rsidRDefault="007C2D24" w:rsidP="00456757">
                              <w:pPr>
                                <w:spacing w:after="0" w:line="240" w:lineRule="auto"/>
                                <w:jc w:val="center"/>
                                <w:rPr>
                                  <w:sz w:val="18"/>
                                  <w:szCs w:val="18"/>
                                </w:rPr>
                              </w:pPr>
                              <w:r>
                                <w:rPr>
                                  <w:sz w:val="18"/>
                                  <w:szCs w:val="18"/>
                                </w:rPr>
                                <w:t>Minneapolis, MN</w:t>
                              </w:r>
                            </w:p>
                            <w:p w14:paraId="25493812" w14:textId="77777777" w:rsidR="008151E0" w:rsidRPr="00C32A23" w:rsidRDefault="008151E0" w:rsidP="008151E0">
                              <w:pPr>
                                <w:spacing w:after="0" w:line="240" w:lineRule="auto"/>
                                <w:rPr>
                                  <w:sz w:val="18"/>
                                  <w:szCs w:val="18"/>
                                </w:rPr>
                              </w:pPr>
                            </w:p>
                            <w:p w14:paraId="54F9553F" w14:textId="77777777" w:rsidR="008151E0" w:rsidRPr="00AF299D" w:rsidRDefault="008151E0" w:rsidP="008151E0">
                              <w:pPr>
                                <w:spacing w:after="0" w:line="240" w:lineRule="auto"/>
                                <w:jc w:val="center"/>
                                <w:rPr>
                                  <w:b/>
                                  <w:color w:val="2F5496" w:themeColor="accent1" w:themeShade="BF"/>
                                  <w:sz w:val="18"/>
                                  <w:szCs w:val="18"/>
                                </w:rPr>
                              </w:pPr>
                              <w:r w:rsidRPr="00AF299D">
                                <w:rPr>
                                  <w:b/>
                                  <w:color w:val="2F5496" w:themeColor="accent1" w:themeShade="BF"/>
                                  <w:sz w:val="18"/>
                                  <w:szCs w:val="18"/>
                                </w:rPr>
                                <w:t>Treasurer</w:t>
                              </w:r>
                            </w:p>
                            <w:p w14:paraId="2A4AFAAE" w14:textId="77777777" w:rsidR="000D65F5" w:rsidRDefault="000D65F5" w:rsidP="000D65F5">
                              <w:pPr>
                                <w:spacing w:after="0" w:line="240" w:lineRule="auto"/>
                                <w:jc w:val="center"/>
                                <w:rPr>
                                  <w:sz w:val="18"/>
                                  <w:szCs w:val="18"/>
                                </w:rPr>
                              </w:pPr>
                              <w:r>
                                <w:rPr>
                                  <w:sz w:val="18"/>
                                  <w:szCs w:val="18"/>
                                </w:rPr>
                                <w:t>Tony Thomas, LISW-S, ACSW</w:t>
                              </w:r>
                            </w:p>
                            <w:p w14:paraId="197FAC78" w14:textId="35AF421B" w:rsidR="000D65F5" w:rsidRDefault="000D65F5" w:rsidP="000D65F5">
                              <w:pPr>
                                <w:spacing w:after="0" w:line="240" w:lineRule="auto"/>
                                <w:jc w:val="center"/>
                                <w:rPr>
                                  <w:sz w:val="18"/>
                                  <w:szCs w:val="18"/>
                                </w:rPr>
                              </w:pPr>
                              <w:r>
                                <w:rPr>
                                  <w:sz w:val="18"/>
                                  <w:szCs w:val="18"/>
                                </w:rPr>
                                <w:t>Westlake, OH</w:t>
                              </w:r>
                            </w:p>
                            <w:p w14:paraId="1F87C68D" w14:textId="77777777" w:rsidR="00456757" w:rsidRDefault="00456757" w:rsidP="000D65F5">
                              <w:pPr>
                                <w:spacing w:after="0" w:line="240" w:lineRule="auto"/>
                                <w:jc w:val="center"/>
                                <w:rPr>
                                  <w:sz w:val="18"/>
                                  <w:szCs w:val="18"/>
                                </w:rPr>
                              </w:pPr>
                            </w:p>
                            <w:p w14:paraId="6BD30551" w14:textId="562DCA1B" w:rsidR="00456757" w:rsidRPr="00AF299D" w:rsidRDefault="00456757" w:rsidP="00456757">
                              <w:pPr>
                                <w:spacing w:after="0" w:line="240" w:lineRule="auto"/>
                                <w:jc w:val="center"/>
                                <w:rPr>
                                  <w:b/>
                                  <w:color w:val="2F5496" w:themeColor="accent1" w:themeShade="BF"/>
                                  <w:sz w:val="18"/>
                                  <w:szCs w:val="18"/>
                                </w:rPr>
                              </w:pPr>
                              <w:r>
                                <w:rPr>
                                  <w:b/>
                                  <w:color w:val="2F5496" w:themeColor="accent1" w:themeShade="BF"/>
                                  <w:sz w:val="18"/>
                                  <w:szCs w:val="18"/>
                                </w:rPr>
                                <w:t xml:space="preserve">Immediate Past </w:t>
                              </w:r>
                              <w:bookmarkStart w:id="1" w:name="_Hlk89167859"/>
                              <w:r w:rsidRPr="00AF299D">
                                <w:rPr>
                                  <w:b/>
                                  <w:color w:val="2F5496" w:themeColor="accent1" w:themeShade="BF"/>
                                  <w:sz w:val="18"/>
                                  <w:szCs w:val="18"/>
                                </w:rPr>
                                <w:t>President</w:t>
                              </w:r>
                              <w:bookmarkEnd w:id="1"/>
                            </w:p>
                            <w:p w14:paraId="0B72778B" w14:textId="77777777" w:rsidR="00233703" w:rsidRPr="00C32A23" w:rsidRDefault="00233703" w:rsidP="00233703">
                              <w:pPr>
                                <w:spacing w:after="0" w:line="240" w:lineRule="auto"/>
                                <w:jc w:val="center"/>
                                <w:rPr>
                                  <w:sz w:val="18"/>
                                  <w:szCs w:val="18"/>
                                </w:rPr>
                              </w:pPr>
                              <w:r w:rsidRPr="00C32A23">
                                <w:rPr>
                                  <w:sz w:val="18"/>
                                  <w:szCs w:val="18"/>
                                </w:rPr>
                                <w:t>Bruce Davis, PhD</w:t>
                              </w:r>
                            </w:p>
                            <w:p w14:paraId="4160BAA8" w14:textId="77777777" w:rsidR="00233703" w:rsidRPr="00C32A23" w:rsidRDefault="00233703" w:rsidP="00233703">
                              <w:pPr>
                                <w:spacing w:after="0" w:line="240" w:lineRule="auto"/>
                                <w:jc w:val="center"/>
                                <w:rPr>
                                  <w:sz w:val="18"/>
                                  <w:szCs w:val="18"/>
                                </w:rPr>
                              </w:pPr>
                              <w:r w:rsidRPr="00C32A23">
                                <w:rPr>
                                  <w:sz w:val="18"/>
                                  <w:szCs w:val="18"/>
                                </w:rPr>
                                <w:t>Murfreesboro, TN</w:t>
                              </w:r>
                            </w:p>
                            <w:p w14:paraId="6744D59B" w14:textId="003F7846" w:rsidR="008151E0" w:rsidRDefault="008151E0" w:rsidP="008151E0">
                              <w:pPr>
                                <w:spacing w:after="0" w:line="240" w:lineRule="auto"/>
                                <w:jc w:val="center"/>
                                <w:rPr>
                                  <w:sz w:val="18"/>
                                  <w:szCs w:val="18"/>
                                </w:rPr>
                              </w:pPr>
                            </w:p>
                            <w:p w14:paraId="7185ECEB" w14:textId="77777777" w:rsidR="008151E0" w:rsidRDefault="008151E0" w:rsidP="008151E0">
                              <w:pPr>
                                <w:spacing w:after="0" w:line="240" w:lineRule="auto"/>
                                <w:jc w:val="center"/>
                                <w:rPr>
                                  <w:sz w:val="18"/>
                                  <w:szCs w:val="18"/>
                                </w:rPr>
                              </w:pPr>
                              <w:r>
                                <w:rPr>
                                  <w:sz w:val="18"/>
                                  <w:szCs w:val="18"/>
                                </w:rPr>
                                <w:t>B. Timothy Barksdale, PsyD</w:t>
                              </w:r>
                            </w:p>
                            <w:p w14:paraId="39DEF705" w14:textId="77777777" w:rsidR="008151E0" w:rsidRDefault="008151E0" w:rsidP="008151E0">
                              <w:pPr>
                                <w:spacing w:after="0" w:line="240" w:lineRule="auto"/>
                                <w:jc w:val="center"/>
                                <w:rPr>
                                  <w:sz w:val="18"/>
                                  <w:szCs w:val="18"/>
                                </w:rPr>
                              </w:pPr>
                              <w:r>
                                <w:rPr>
                                  <w:sz w:val="18"/>
                                  <w:szCs w:val="18"/>
                                </w:rPr>
                                <w:t>Erdenheim, PA</w:t>
                              </w:r>
                            </w:p>
                            <w:p w14:paraId="6E22A152" w14:textId="77777777" w:rsidR="00FE3020" w:rsidRDefault="00FE3020" w:rsidP="008151E0">
                              <w:pPr>
                                <w:spacing w:after="0" w:line="240" w:lineRule="auto"/>
                                <w:jc w:val="center"/>
                                <w:rPr>
                                  <w:sz w:val="18"/>
                                  <w:szCs w:val="18"/>
                                </w:rPr>
                              </w:pPr>
                            </w:p>
                            <w:p w14:paraId="5B40674C" w14:textId="2B397C02" w:rsidR="00FE3020" w:rsidRDefault="00FE3020" w:rsidP="008151E0">
                              <w:pPr>
                                <w:spacing w:after="0" w:line="240" w:lineRule="auto"/>
                                <w:jc w:val="center"/>
                                <w:rPr>
                                  <w:sz w:val="18"/>
                                  <w:szCs w:val="18"/>
                                </w:rPr>
                              </w:pPr>
                              <w:r w:rsidRPr="00FE3020">
                                <w:rPr>
                                  <w:sz w:val="18"/>
                                  <w:szCs w:val="18"/>
                                </w:rPr>
                                <w:t xml:space="preserve">Steven Dahl, MSW, LICSW, MBA  </w:t>
                              </w:r>
                            </w:p>
                            <w:p w14:paraId="43CEFDCB" w14:textId="7D5D7277" w:rsidR="00FE3020" w:rsidRDefault="00FE3020" w:rsidP="008151E0">
                              <w:pPr>
                                <w:spacing w:after="0" w:line="240" w:lineRule="auto"/>
                                <w:jc w:val="center"/>
                                <w:rPr>
                                  <w:sz w:val="18"/>
                                  <w:szCs w:val="18"/>
                                </w:rPr>
                              </w:pPr>
                              <w:r>
                                <w:rPr>
                                  <w:sz w:val="18"/>
                                  <w:szCs w:val="18"/>
                                </w:rPr>
                                <w:t>Minnea</w:t>
                              </w:r>
                              <w:r w:rsidR="00F532A2">
                                <w:rPr>
                                  <w:sz w:val="18"/>
                                  <w:szCs w:val="18"/>
                                </w:rPr>
                                <w:t>polis, MN</w:t>
                              </w:r>
                            </w:p>
                            <w:p w14:paraId="4B6C51E3" w14:textId="77777777" w:rsidR="008151E0" w:rsidRDefault="008151E0" w:rsidP="00CD4D88">
                              <w:pPr>
                                <w:spacing w:after="0" w:line="240" w:lineRule="auto"/>
                                <w:rPr>
                                  <w:sz w:val="18"/>
                                  <w:szCs w:val="18"/>
                                </w:rPr>
                              </w:pPr>
                            </w:p>
                            <w:p w14:paraId="158E452A" w14:textId="77777777" w:rsidR="008151E0" w:rsidRDefault="008151E0" w:rsidP="008151E0">
                              <w:pPr>
                                <w:spacing w:after="0" w:line="240" w:lineRule="auto"/>
                                <w:jc w:val="center"/>
                                <w:rPr>
                                  <w:sz w:val="18"/>
                                  <w:szCs w:val="18"/>
                                </w:rPr>
                              </w:pPr>
                              <w:r>
                                <w:rPr>
                                  <w:sz w:val="18"/>
                                  <w:szCs w:val="18"/>
                                </w:rPr>
                                <w:t>Jana Dreyzehner, MD</w:t>
                              </w:r>
                            </w:p>
                            <w:p w14:paraId="4E10BFA7" w14:textId="77777777" w:rsidR="00CA5363" w:rsidRDefault="008151E0" w:rsidP="00456757">
                              <w:pPr>
                                <w:spacing w:after="0" w:line="240" w:lineRule="auto"/>
                                <w:jc w:val="center"/>
                                <w:rPr>
                                  <w:sz w:val="18"/>
                                  <w:szCs w:val="18"/>
                                </w:rPr>
                              </w:pPr>
                              <w:r>
                                <w:rPr>
                                  <w:sz w:val="18"/>
                                  <w:szCs w:val="18"/>
                                </w:rPr>
                                <w:t>Nashville, TN</w:t>
                              </w:r>
                            </w:p>
                            <w:p w14:paraId="41C712D4" w14:textId="77777777" w:rsidR="00CA5363" w:rsidRDefault="00CA5363" w:rsidP="00456757">
                              <w:pPr>
                                <w:spacing w:after="0" w:line="240" w:lineRule="auto"/>
                                <w:jc w:val="center"/>
                                <w:rPr>
                                  <w:sz w:val="18"/>
                                  <w:szCs w:val="18"/>
                                </w:rPr>
                              </w:pPr>
                            </w:p>
                            <w:p w14:paraId="09CBA31D" w14:textId="77777777" w:rsidR="00CA5363" w:rsidRDefault="00CA5363" w:rsidP="00456757">
                              <w:pPr>
                                <w:spacing w:after="0" w:line="240" w:lineRule="auto"/>
                                <w:jc w:val="center"/>
                                <w:rPr>
                                  <w:sz w:val="18"/>
                                  <w:szCs w:val="18"/>
                                </w:rPr>
                              </w:pPr>
                              <w:r w:rsidRPr="00CA5363">
                                <w:rPr>
                                  <w:sz w:val="18"/>
                                  <w:szCs w:val="18"/>
                                </w:rPr>
                                <w:t>Thane Dykstra, Ph</w:t>
                              </w:r>
                              <w:r>
                                <w:rPr>
                                  <w:sz w:val="18"/>
                                  <w:szCs w:val="18"/>
                                </w:rPr>
                                <w:t>D</w:t>
                              </w:r>
                            </w:p>
                            <w:p w14:paraId="61F306C8" w14:textId="77777777" w:rsidR="00D50359" w:rsidRDefault="00CA5363" w:rsidP="00456757">
                              <w:pPr>
                                <w:spacing w:after="0" w:line="240" w:lineRule="auto"/>
                                <w:jc w:val="center"/>
                                <w:rPr>
                                  <w:sz w:val="18"/>
                                  <w:szCs w:val="18"/>
                                </w:rPr>
                              </w:pPr>
                              <w:r>
                                <w:rPr>
                                  <w:sz w:val="18"/>
                                  <w:szCs w:val="18"/>
                                </w:rPr>
                                <w:t>New Lenox, IL</w:t>
                              </w:r>
                            </w:p>
                            <w:p w14:paraId="257ED2A0" w14:textId="77777777" w:rsidR="00D50359" w:rsidRDefault="00D50359" w:rsidP="00456757">
                              <w:pPr>
                                <w:spacing w:after="0" w:line="240" w:lineRule="auto"/>
                                <w:jc w:val="center"/>
                                <w:rPr>
                                  <w:sz w:val="18"/>
                                  <w:szCs w:val="18"/>
                                </w:rPr>
                              </w:pPr>
                            </w:p>
                            <w:p w14:paraId="541D120C" w14:textId="77777777" w:rsidR="00D50359" w:rsidRDefault="00D50359" w:rsidP="00456757">
                              <w:pPr>
                                <w:spacing w:after="0" w:line="240" w:lineRule="auto"/>
                                <w:jc w:val="center"/>
                                <w:rPr>
                                  <w:sz w:val="18"/>
                                  <w:szCs w:val="18"/>
                                </w:rPr>
                              </w:pPr>
                              <w:r w:rsidRPr="00D50359">
                                <w:rPr>
                                  <w:sz w:val="18"/>
                                  <w:szCs w:val="18"/>
                                </w:rPr>
                                <w:t xml:space="preserve">Doug Gallion  </w:t>
                              </w:r>
                            </w:p>
                            <w:p w14:paraId="1590BF4D" w14:textId="77777777" w:rsidR="00D66301" w:rsidRDefault="00D50359" w:rsidP="00456757">
                              <w:pPr>
                                <w:spacing w:after="0" w:line="240" w:lineRule="auto"/>
                                <w:jc w:val="center"/>
                                <w:rPr>
                                  <w:sz w:val="18"/>
                                  <w:szCs w:val="18"/>
                                </w:rPr>
                              </w:pPr>
                              <w:r>
                                <w:rPr>
                                  <w:sz w:val="18"/>
                                  <w:szCs w:val="18"/>
                                </w:rPr>
                                <w:t>Marion, NC</w:t>
                              </w:r>
                            </w:p>
                            <w:p w14:paraId="5891EE39" w14:textId="77777777" w:rsidR="00D66301" w:rsidRDefault="00D66301" w:rsidP="00456757">
                              <w:pPr>
                                <w:spacing w:after="0" w:line="240" w:lineRule="auto"/>
                                <w:jc w:val="center"/>
                                <w:rPr>
                                  <w:sz w:val="18"/>
                                  <w:szCs w:val="18"/>
                                </w:rPr>
                              </w:pPr>
                            </w:p>
                            <w:p w14:paraId="186762BC" w14:textId="77777777" w:rsidR="00D66301" w:rsidRPr="00B860F0" w:rsidRDefault="00D66301" w:rsidP="00456757">
                              <w:pPr>
                                <w:spacing w:after="0" w:line="240" w:lineRule="auto"/>
                                <w:jc w:val="center"/>
                                <w:rPr>
                                  <w:sz w:val="18"/>
                                  <w:szCs w:val="18"/>
                                  <w:lang w:val="fr-FR"/>
                                </w:rPr>
                              </w:pPr>
                              <w:r w:rsidRPr="00B860F0">
                                <w:rPr>
                                  <w:sz w:val="18"/>
                                  <w:szCs w:val="18"/>
                                  <w:lang w:val="fr-FR"/>
                                </w:rPr>
                                <w:t>Brandi Kelly, PhD</w:t>
                              </w:r>
                            </w:p>
                            <w:p w14:paraId="5A60C3A3" w14:textId="77777777" w:rsidR="00B860F0" w:rsidRDefault="00D66301" w:rsidP="00456757">
                              <w:pPr>
                                <w:spacing w:after="0" w:line="240" w:lineRule="auto"/>
                                <w:jc w:val="center"/>
                                <w:rPr>
                                  <w:sz w:val="18"/>
                                  <w:szCs w:val="18"/>
                                  <w:lang w:val="fr-FR"/>
                                </w:rPr>
                              </w:pPr>
                              <w:r w:rsidRPr="00B860F0">
                                <w:rPr>
                                  <w:sz w:val="18"/>
                                  <w:szCs w:val="18"/>
                                  <w:lang w:val="fr-FR"/>
                                </w:rPr>
                                <w:t>Mandeville, LA</w:t>
                              </w:r>
                            </w:p>
                            <w:p w14:paraId="6735A12A" w14:textId="77777777" w:rsidR="00B860F0" w:rsidRDefault="00B860F0" w:rsidP="00456757">
                              <w:pPr>
                                <w:spacing w:after="0" w:line="240" w:lineRule="auto"/>
                                <w:jc w:val="center"/>
                                <w:rPr>
                                  <w:sz w:val="18"/>
                                  <w:szCs w:val="18"/>
                                  <w:lang w:val="fr-FR"/>
                                </w:rPr>
                              </w:pPr>
                            </w:p>
                            <w:p w14:paraId="4955F6B8" w14:textId="77777777" w:rsidR="00B860F0" w:rsidRPr="00CE49A7" w:rsidRDefault="00B860F0" w:rsidP="00456757">
                              <w:pPr>
                                <w:spacing w:after="0" w:line="240" w:lineRule="auto"/>
                                <w:jc w:val="center"/>
                                <w:rPr>
                                  <w:sz w:val="18"/>
                                  <w:szCs w:val="18"/>
                                </w:rPr>
                              </w:pPr>
                              <w:r w:rsidRPr="00CE49A7">
                                <w:rPr>
                                  <w:sz w:val="18"/>
                                  <w:szCs w:val="18"/>
                                </w:rPr>
                                <w:t>Joseph MacBeth</w:t>
                              </w:r>
                            </w:p>
                            <w:p w14:paraId="7931139B" w14:textId="2C765F2D" w:rsidR="008151E0" w:rsidRPr="00CE49A7" w:rsidRDefault="00B860F0" w:rsidP="00456757">
                              <w:pPr>
                                <w:spacing w:after="0" w:line="240" w:lineRule="auto"/>
                                <w:jc w:val="center"/>
                                <w:rPr>
                                  <w:sz w:val="18"/>
                                  <w:szCs w:val="18"/>
                                </w:rPr>
                              </w:pPr>
                              <w:r w:rsidRPr="00CE49A7">
                                <w:rPr>
                                  <w:sz w:val="18"/>
                                  <w:szCs w:val="18"/>
                                </w:rPr>
                                <w:t>North Bennington, VT</w:t>
                              </w:r>
                              <w:r w:rsidR="00D66301" w:rsidRPr="00CE49A7">
                                <w:rPr>
                                  <w:sz w:val="18"/>
                                  <w:szCs w:val="18"/>
                                </w:rPr>
                                <w:t xml:space="preserve">  </w:t>
                              </w:r>
                              <w:r w:rsidR="00BE3592" w:rsidRPr="00CE49A7">
                                <w:rPr>
                                  <w:sz w:val="18"/>
                                  <w:szCs w:val="18"/>
                                </w:rPr>
                                <w:br/>
                              </w:r>
                            </w:p>
                            <w:p w14:paraId="69401589" w14:textId="5E576BBB" w:rsidR="00456757" w:rsidRDefault="00456757" w:rsidP="00456757">
                              <w:pPr>
                                <w:spacing w:after="0" w:line="240" w:lineRule="auto"/>
                                <w:jc w:val="center"/>
                                <w:rPr>
                                  <w:sz w:val="18"/>
                                  <w:szCs w:val="18"/>
                                </w:rPr>
                              </w:pPr>
                              <w:r>
                                <w:rPr>
                                  <w:sz w:val="18"/>
                                  <w:szCs w:val="18"/>
                                </w:rPr>
                                <w:t>MacDonald Metzger</w:t>
                              </w:r>
                              <w:r w:rsidR="002A5AEC">
                                <w:rPr>
                                  <w:sz w:val="18"/>
                                  <w:szCs w:val="18"/>
                                </w:rPr>
                                <w:t>, MS, DPA</w:t>
                              </w:r>
                            </w:p>
                            <w:p w14:paraId="64ACB8D8" w14:textId="5AE004CE" w:rsidR="00456757" w:rsidRDefault="00456757" w:rsidP="00456757">
                              <w:pPr>
                                <w:spacing w:after="0" w:line="240" w:lineRule="auto"/>
                                <w:jc w:val="center"/>
                                <w:rPr>
                                  <w:sz w:val="18"/>
                                  <w:szCs w:val="18"/>
                                </w:rPr>
                              </w:pPr>
                              <w:r>
                                <w:rPr>
                                  <w:sz w:val="18"/>
                                  <w:szCs w:val="18"/>
                                </w:rPr>
                                <w:t>Minneapolis, MN</w:t>
                              </w:r>
                            </w:p>
                            <w:p w14:paraId="5F25336B" w14:textId="77777777" w:rsidR="00456757" w:rsidRDefault="00456757" w:rsidP="00456757">
                              <w:pPr>
                                <w:spacing w:after="0" w:line="240" w:lineRule="auto"/>
                                <w:jc w:val="center"/>
                                <w:rPr>
                                  <w:sz w:val="18"/>
                                  <w:szCs w:val="18"/>
                                </w:rPr>
                              </w:pPr>
                            </w:p>
                            <w:p w14:paraId="0D0D588B" w14:textId="0504EDB0" w:rsidR="00456757" w:rsidRDefault="00456757" w:rsidP="00456757">
                              <w:pPr>
                                <w:spacing w:after="0" w:line="240" w:lineRule="auto"/>
                                <w:jc w:val="center"/>
                                <w:rPr>
                                  <w:sz w:val="18"/>
                                  <w:szCs w:val="18"/>
                                </w:rPr>
                              </w:pPr>
                              <w:r>
                                <w:rPr>
                                  <w:sz w:val="18"/>
                                  <w:szCs w:val="18"/>
                                </w:rPr>
                                <w:t>Gabriela</w:t>
                              </w:r>
                              <w:r w:rsidR="00927D4B">
                                <w:rPr>
                                  <w:sz w:val="18"/>
                                  <w:szCs w:val="18"/>
                                </w:rPr>
                                <w:t xml:space="preserve"> Paris de</w:t>
                              </w:r>
                              <w:r>
                                <w:rPr>
                                  <w:sz w:val="18"/>
                                  <w:szCs w:val="18"/>
                                </w:rPr>
                                <w:t xml:space="preserve"> Severino</w:t>
                              </w:r>
                            </w:p>
                            <w:p w14:paraId="775DC9D2" w14:textId="3AA72680" w:rsidR="008151E0" w:rsidRDefault="002A5AEC" w:rsidP="008151E0">
                              <w:pPr>
                                <w:spacing w:after="0" w:line="240" w:lineRule="auto"/>
                                <w:jc w:val="center"/>
                                <w:rPr>
                                  <w:sz w:val="18"/>
                                  <w:szCs w:val="18"/>
                                </w:rPr>
                              </w:pPr>
                              <w:r>
                                <w:rPr>
                                  <w:sz w:val="18"/>
                                  <w:szCs w:val="18"/>
                                </w:rPr>
                                <w:t>Barrie, ON</w:t>
                              </w:r>
                            </w:p>
                            <w:p w14:paraId="7FE9F39E" w14:textId="77777777" w:rsidR="002A5AEC" w:rsidRDefault="002A5AEC" w:rsidP="008151E0">
                              <w:pPr>
                                <w:spacing w:after="0" w:line="240" w:lineRule="auto"/>
                                <w:jc w:val="center"/>
                                <w:rPr>
                                  <w:sz w:val="18"/>
                                  <w:szCs w:val="18"/>
                                </w:rPr>
                              </w:pPr>
                            </w:p>
                            <w:p w14:paraId="64148342" w14:textId="703A8F9F" w:rsidR="008151E0" w:rsidRDefault="008151E0" w:rsidP="008151E0">
                              <w:pPr>
                                <w:spacing w:after="0" w:line="240" w:lineRule="auto"/>
                                <w:jc w:val="center"/>
                                <w:rPr>
                                  <w:sz w:val="18"/>
                                  <w:szCs w:val="18"/>
                                </w:rPr>
                              </w:pPr>
                              <w:r>
                                <w:rPr>
                                  <w:sz w:val="18"/>
                                  <w:szCs w:val="18"/>
                                </w:rPr>
                                <w:t>Brian Tallant, LPC, N</w:t>
                              </w:r>
                              <w:r w:rsidR="00ED2AF2">
                                <w:rPr>
                                  <w:sz w:val="18"/>
                                  <w:szCs w:val="18"/>
                                </w:rPr>
                                <w:t>ADD-</w:t>
                              </w:r>
                              <w:r>
                                <w:rPr>
                                  <w:sz w:val="18"/>
                                  <w:szCs w:val="18"/>
                                </w:rPr>
                                <w:t>CC</w:t>
                              </w:r>
                            </w:p>
                            <w:p w14:paraId="4CC0F462" w14:textId="52084777" w:rsidR="008151E0" w:rsidRPr="006A2759" w:rsidRDefault="008151E0" w:rsidP="000D65F5">
                              <w:pPr>
                                <w:spacing w:after="0" w:line="240" w:lineRule="auto"/>
                                <w:jc w:val="center"/>
                                <w:rPr>
                                  <w:sz w:val="18"/>
                                  <w:szCs w:val="18"/>
                                </w:rPr>
                              </w:pPr>
                              <w:r>
                                <w:rPr>
                                  <w:sz w:val="18"/>
                                  <w:szCs w:val="18"/>
                                </w:rPr>
                                <w:t xml:space="preserve">Aurora, CO </w:t>
                              </w:r>
                            </w:p>
                            <w:p w14:paraId="6CAC22CC" w14:textId="22BFCAAC" w:rsidR="000D65F5" w:rsidRDefault="000D65F5" w:rsidP="008151E0">
                              <w:pPr>
                                <w:spacing w:after="0" w:line="240" w:lineRule="auto"/>
                                <w:jc w:val="center"/>
                                <w:rPr>
                                  <w:sz w:val="18"/>
                                  <w:szCs w:val="18"/>
                                </w:rPr>
                              </w:pPr>
                            </w:p>
                            <w:p w14:paraId="46322E85" w14:textId="77777777" w:rsidR="000D65F5" w:rsidRPr="00C32A23" w:rsidRDefault="000D65F5" w:rsidP="000D65F5">
                              <w:pPr>
                                <w:spacing w:after="0" w:line="240" w:lineRule="auto"/>
                                <w:jc w:val="center"/>
                                <w:rPr>
                                  <w:sz w:val="18"/>
                                  <w:szCs w:val="18"/>
                                </w:rPr>
                              </w:pPr>
                              <w:r w:rsidRPr="00C32A23">
                                <w:rPr>
                                  <w:sz w:val="18"/>
                                  <w:szCs w:val="18"/>
                                </w:rPr>
                                <w:t>Peggy Webb, MA</w:t>
                              </w:r>
                            </w:p>
                            <w:p w14:paraId="0E2F81E8" w14:textId="6B27F119" w:rsidR="000D65F5" w:rsidRDefault="000D65F5" w:rsidP="000D65F5">
                              <w:pPr>
                                <w:spacing w:after="0" w:line="240" w:lineRule="auto"/>
                                <w:jc w:val="center"/>
                                <w:rPr>
                                  <w:sz w:val="18"/>
                                  <w:szCs w:val="18"/>
                                </w:rPr>
                              </w:pPr>
                              <w:r w:rsidRPr="00C32A23">
                                <w:rPr>
                                  <w:sz w:val="18"/>
                                  <w:szCs w:val="18"/>
                                </w:rPr>
                                <w:t>Murrieta, CA</w:t>
                              </w:r>
                            </w:p>
                            <w:p w14:paraId="765935A7" w14:textId="77777777" w:rsidR="000D65F5" w:rsidRPr="00C32A23" w:rsidRDefault="000D65F5" w:rsidP="000D65F5">
                              <w:pPr>
                                <w:spacing w:after="0" w:line="240" w:lineRule="auto"/>
                                <w:jc w:val="center"/>
                                <w:rPr>
                                  <w:sz w:val="18"/>
                                  <w:szCs w:val="18"/>
                                </w:rPr>
                              </w:pPr>
                            </w:p>
                            <w:p w14:paraId="37899C85" w14:textId="77777777" w:rsidR="000D65F5" w:rsidRDefault="000D65F5" w:rsidP="000D65F5">
                              <w:pPr>
                                <w:spacing w:after="0" w:line="240" w:lineRule="auto"/>
                                <w:jc w:val="center"/>
                                <w:rPr>
                                  <w:sz w:val="18"/>
                                  <w:szCs w:val="18"/>
                                </w:rPr>
                              </w:pPr>
                              <w:r>
                                <w:rPr>
                                  <w:sz w:val="18"/>
                                  <w:szCs w:val="18"/>
                                </w:rPr>
                                <w:t>James Wiltz, PhD, NADD-CC</w:t>
                              </w:r>
                            </w:p>
                            <w:p w14:paraId="354675F4" w14:textId="77777777" w:rsidR="000D65F5" w:rsidRDefault="000D65F5" w:rsidP="000D65F5">
                              <w:pPr>
                                <w:spacing w:after="0" w:line="240" w:lineRule="auto"/>
                                <w:jc w:val="center"/>
                                <w:rPr>
                                  <w:sz w:val="18"/>
                                  <w:szCs w:val="18"/>
                                </w:rPr>
                              </w:pPr>
                              <w:r>
                                <w:rPr>
                                  <w:sz w:val="18"/>
                                  <w:szCs w:val="18"/>
                                </w:rPr>
                                <w:t>Bloomington, IN</w:t>
                              </w:r>
                            </w:p>
                            <w:p w14:paraId="32CEE4F4" w14:textId="77777777" w:rsidR="000D65F5" w:rsidRDefault="000D65F5" w:rsidP="008151E0">
                              <w:pPr>
                                <w:spacing w:after="0" w:line="240" w:lineRule="auto"/>
                                <w:jc w:val="center"/>
                                <w:rPr>
                                  <w:sz w:val="18"/>
                                  <w:szCs w:val="18"/>
                                </w:rPr>
                              </w:pPr>
                            </w:p>
                            <w:p w14:paraId="75EE71E0" w14:textId="77777777" w:rsidR="008151E0" w:rsidRDefault="008151E0" w:rsidP="008151E0">
                              <w:pPr>
                                <w:spacing w:after="0" w:line="240" w:lineRule="auto"/>
                                <w:jc w:val="center"/>
                                <w:rPr>
                                  <w:sz w:val="18"/>
                                  <w:szCs w:val="18"/>
                                </w:rPr>
                              </w:pPr>
                              <w:r>
                                <w:rPr>
                                  <w:sz w:val="18"/>
                                  <w:szCs w:val="18"/>
                                </w:rPr>
                                <w:t>Jenise Woolf</w:t>
                              </w:r>
                            </w:p>
                            <w:p w14:paraId="57938C12" w14:textId="53F64783" w:rsidR="008151E0" w:rsidRDefault="008151E0" w:rsidP="008151E0">
                              <w:pPr>
                                <w:spacing w:after="0" w:line="240" w:lineRule="auto"/>
                                <w:jc w:val="center"/>
                                <w:rPr>
                                  <w:sz w:val="18"/>
                                  <w:szCs w:val="18"/>
                                </w:rPr>
                              </w:pPr>
                              <w:r>
                                <w:rPr>
                                  <w:sz w:val="18"/>
                                  <w:szCs w:val="18"/>
                                </w:rPr>
                                <w:t>St. Louis, MO</w:t>
                              </w:r>
                            </w:p>
                            <w:p w14:paraId="2A224861" w14:textId="77777777" w:rsidR="00DA6CF2" w:rsidRDefault="00DA6CF2" w:rsidP="008151E0">
                              <w:pPr>
                                <w:spacing w:after="0" w:line="240" w:lineRule="auto"/>
                                <w:jc w:val="center"/>
                                <w:rPr>
                                  <w:sz w:val="18"/>
                                  <w:szCs w:val="18"/>
                                </w:rPr>
                              </w:pPr>
                            </w:p>
                            <w:p w14:paraId="3BF45E8C" w14:textId="77777777" w:rsidR="008151E0" w:rsidRPr="00AF299D" w:rsidRDefault="008151E0" w:rsidP="008151E0">
                              <w:pPr>
                                <w:spacing w:after="0"/>
                                <w:jc w:val="center"/>
                                <w:rPr>
                                  <w:b/>
                                  <w:color w:val="2F5496" w:themeColor="accent1" w:themeShade="BF"/>
                                  <w:sz w:val="18"/>
                                  <w:szCs w:val="18"/>
                                </w:rPr>
                              </w:pPr>
                              <w:r w:rsidRPr="00AF299D">
                                <w:rPr>
                                  <w:b/>
                                  <w:color w:val="2F5496" w:themeColor="accent1" w:themeShade="BF"/>
                                  <w:sz w:val="18"/>
                                  <w:szCs w:val="18"/>
                                </w:rPr>
                                <w:t>CHIEF EXECUTIVE OFFICER</w:t>
                              </w:r>
                            </w:p>
                            <w:p w14:paraId="1B80A771" w14:textId="55E91D6B" w:rsidR="008151E0" w:rsidRPr="00BE3592" w:rsidRDefault="008151E0" w:rsidP="00BE3592">
                              <w:pPr>
                                <w:spacing w:after="0"/>
                                <w:jc w:val="center"/>
                                <w:rPr>
                                  <w:sz w:val="18"/>
                                  <w:szCs w:val="18"/>
                                </w:rPr>
                              </w:pPr>
                              <w:r w:rsidRPr="00111AAE">
                                <w:rPr>
                                  <w:sz w:val="18"/>
                                  <w:szCs w:val="18"/>
                                </w:rPr>
                                <w:t>Jeanne M. Farr, M.A.</w:t>
                              </w:r>
                              <w:r w:rsidR="00BE3592">
                                <w:rPr>
                                  <w:sz w:val="18"/>
                                  <w:szCs w:val="18"/>
                                </w:rPr>
                                <w:br/>
                              </w:r>
                            </w:p>
                            <w:p w14:paraId="31A45984" w14:textId="77777777" w:rsidR="008151E0" w:rsidRPr="00AF299D" w:rsidRDefault="008151E0" w:rsidP="008151E0">
                              <w:pPr>
                                <w:spacing w:after="0"/>
                                <w:jc w:val="center"/>
                                <w:rPr>
                                  <w:b/>
                                  <w:color w:val="2F5496" w:themeColor="accent1" w:themeShade="BF"/>
                                  <w:sz w:val="18"/>
                                  <w:szCs w:val="18"/>
                                </w:rPr>
                              </w:pPr>
                              <w:r w:rsidRPr="00AF299D">
                                <w:rPr>
                                  <w:b/>
                                  <w:color w:val="2F5496" w:themeColor="accent1" w:themeShade="BF"/>
                                  <w:sz w:val="18"/>
                                  <w:szCs w:val="18"/>
                                </w:rPr>
                                <w:t>FOUNDER &amp; CEO EMERITUS</w:t>
                              </w:r>
                            </w:p>
                            <w:p w14:paraId="090AF107" w14:textId="19511A11" w:rsidR="008151E0" w:rsidRPr="00111AAE" w:rsidRDefault="008151E0" w:rsidP="008151E0">
                              <w:pPr>
                                <w:spacing w:after="0"/>
                                <w:jc w:val="center"/>
                                <w:rPr>
                                  <w:sz w:val="18"/>
                                  <w:szCs w:val="18"/>
                                </w:rPr>
                              </w:pPr>
                              <w:r w:rsidRPr="00111AAE">
                                <w:rPr>
                                  <w:sz w:val="18"/>
                                  <w:szCs w:val="18"/>
                                </w:rPr>
                                <w:t>Robert Fletcher, DSW., NADD-CC</w:t>
                              </w:r>
                            </w:p>
                            <w:p w14:paraId="77C50264" w14:textId="01EA53DE" w:rsidR="00D72519" w:rsidRPr="00D72519" w:rsidRDefault="00D72519" w:rsidP="00D72519">
                              <w:pPr>
                                <w:spacing w:after="162"/>
                                <w:ind w:left="242"/>
                                <w:rPr>
                                  <w:rFonts w:ascii="Calibri" w:eastAsia="Calibri" w:hAnsi="Calibri" w:cs="Calibri"/>
                                  <w:color w:val="000000"/>
                                </w:rPr>
                              </w:pPr>
                            </w:p>
                            <w:p w14:paraId="34DCA79B" w14:textId="77777777" w:rsidR="007E7297" w:rsidRDefault="007E7297" w:rsidP="007E7297">
                              <w:pPr>
                                <w:spacing w:after="0" w:line="240" w:lineRule="auto"/>
                                <w:jc w:val="center"/>
                                <w:rPr>
                                  <w:sz w:val="12"/>
                                  <w:szCs w:val="12"/>
                                </w:rPr>
                              </w:pPr>
                            </w:p>
                            <w:p w14:paraId="1B467A40" w14:textId="77777777" w:rsidR="007E7297" w:rsidRDefault="007E7297" w:rsidP="007E7297">
                              <w:pPr>
                                <w:spacing w:after="0" w:line="240" w:lineRule="auto"/>
                                <w:jc w:val="center"/>
                                <w:rPr>
                                  <w:sz w:val="12"/>
                                  <w:szCs w:val="12"/>
                                </w:rPr>
                              </w:pPr>
                            </w:p>
                            <w:p w14:paraId="40C8BD38" w14:textId="77777777" w:rsidR="007E7297" w:rsidRDefault="007E7297" w:rsidP="007E7297">
                              <w:pPr>
                                <w:spacing w:after="0" w:line="240" w:lineRule="auto"/>
                                <w:jc w:val="center"/>
                                <w:rPr>
                                  <w:sz w:val="12"/>
                                  <w:szCs w:val="12"/>
                                </w:rPr>
                              </w:pPr>
                            </w:p>
                            <w:p w14:paraId="27505C71" w14:textId="77777777" w:rsidR="00827520" w:rsidRDefault="00827520" w:rsidP="002A4038">
                              <w:pPr>
                                <w:spacing w:after="0" w:line="240" w:lineRule="auto"/>
                                <w:jc w:val="center"/>
                                <w:rPr>
                                  <w:sz w:val="12"/>
                                  <w:szCs w:val="12"/>
                                </w:rPr>
                              </w:pPr>
                            </w:p>
                            <w:p w14:paraId="142615C3" w14:textId="77777777" w:rsidR="002A4038" w:rsidRDefault="002A4038" w:rsidP="002A4038">
                              <w:pPr>
                                <w:spacing w:after="0" w:line="240" w:lineRule="auto"/>
                                <w:jc w:val="center"/>
                                <w:rPr>
                                  <w:sz w:val="12"/>
                                  <w:szCs w:val="12"/>
                                </w:rPr>
                              </w:pPr>
                            </w:p>
                            <w:p w14:paraId="50CC6363" w14:textId="77777777" w:rsidR="002A4038" w:rsidRDefault="002A4038" w:rsidP="002A4038">
                              <w:pPr>
                                <w:spacing w:after="0" w:line="240" w:lineRule="auto"/>
                                <w:jc w:val="center"/>
                                <w:rPr>
                                  <w:sz w:val="12"/>
                                  <w:szCs w:val="12"/>
                                </w:rPr>
                              </w:pPr>
                            </w:p>
                            <w:p w14:paraId="4FA77D74" w14:textId="77777777" w:rsidR="00441192" w:rsidRPr="00441192" w:rsidRDefault="00441192" w:rsidP="00441192">
                              <w:pPr>
                                <w:spacing w:after="0" w:line="240" w:lineRule="auto"/>
                                <w:jc w:val="center"/>
                                <w:rPr>
                                  <w:sz w:val="12"/>
                                  <w:szCs w:val="12"/>
                                </w:rPr>
                              </w:pPr>
                            </w:p>
                            <w:p w14:paraId="3433D3EF" w14:textId="77777777" w:rsidR="00441192" w:rsidRPr="00441192" w:rsidRDefault="00441192" w:rsidP="00441192">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0" y="7391400"/>
                            <a:ext cx="1783080" cy="996315"/>
                          </a:xfrm>
                          <a:prstGeom prst="rect">
                            <a:avLst/>
                          </a:prstGeom>
                          <a:solidFill>
                            <a:srgbClr val="FFFFFF"/>
                          </a:solidFill>
                          <a:ln w="9525">
                            <a:noFill/>
                            <a:miter lim="800000"/>
                            <a:headEnd/>
                            <a:tailEnd/>
                          </a:ln>
                        </wps:spPr>
                        <wps:txbx>
                          <w:txbxContent>
                            <w:p w14:paraId="653596A8" w14:textId="26D52ADE" w:rsidR="0058361E" w:rsidRPr="00441192" w:rsidRDefault="0058361E" w:rsidP="0058361E">
                              <w:pPr>
                                <w:spacing w:after="0"/>
                                <w:jc w:val="center"/>
                                <w:rPr>
                                  <w:b/>
                                  <w:sz w:val="16"/>
                                  <w:szCs w:val="16"/>
                                </w:rPr>
                              </w:pPr>
                              <w:r>
                                <w:rPr>
                                  <w:b/>
                                  <w:sz w:val="16"/>
                                  <w:szCs w:val="16"/>
                                </w:rPr>
                                <w:t>CHIEF EXECUTIVE OFFICER</w:t>
                              </w:r>
                            </w:p>
                            <w:p w14:paraId="53E195A7" w14:textId="4A7C19DC" w:rsidR="0058361E" w:rsidRPr="00DC4AF2" w:rsidRDefault="0058361E" w:rsidP="0058361E">
                              <w:pPr>
                                <w:spacing w:after="0"/>
                                <w:jc w:val="center"/>
                                <w:rPr>
                                  <w:sz w:val="16"/>
                                  <w:szCs w:val="16"/>
                                </w:rPr>
                              </w:pPr>
                              <w:r w:rsidRPr="00DC4AF2">
                                <w:rPr>
                                  <w:sz w:val="16"/>
                                  <w:szCs w:val="16"/>
                                </w:rPr>
                                <w:t>Jeanne M. Farr, M.A.</w:t>
                              </w:r>
                            </w:p>
                            <w:p w14:paraId="62A926AB" w14:textId="7C6D8BFA" w:rsidR="0058361E" w:rsidRPr="006A63C2" w:rsidRDefault="0058361E">
                              <w:pPr>
                                <w:rPr>
                                  <w:sz w:val="16"/>
                                  <w:szCs w:val="16"/>
                                </w:rPr>
                              </w:pPr>
                            </w:p>
                            <w:p w14:paraId="3EDF4AD3" w14:textId="39C151B5" w:rsidR="0058361E" w:rsidRDefault="0058361E" w:rsidP="0058361E">
                              <w:pPr>
                                <w:spacing w:after="0"/>
                                <w:jc w:val="center"/>
                                <w:rPr>
                                  <w:b/>
                                  <w:sz w:val="16"/>
                                  <w:szCs w:val="16"/>
                                </w:rPr>
                              </w:pPr>
                              <w:r>
                                <w:rPr>
                                  <w:b/>
                                  <w:sz w:val="16"/>
                                  <w:szCs w:val="16"/>
                                </w:rPr>
                                <w:t>FOUNDER &amp;</w:t>
                              </w:r>
                            </w:p>
                            <w:p w14:paraId="48685FB3" w14:textId="19DAB71E" w:rsidR="0058361E" w:rsidRPr="00441192" w:rsidRDefault="0058361E" w:rsidP="0058361E">
                              <w:pPr>
                                <w:spacing w:after="0"/>
                                <w:rPr>
                                  <w:b/>
                                  <w:sz w:val="16"/>
                                  <w:szCs w:val="16"/>
                                </w:rPr>
                              </w:pPr>
                              <w:r>
                                <w:rPr>
                                  <w:b/>
                                  <w:sz w:val="16"/>
                                  <w:szCs w:val="16"/>
                                </w:rPr>
                                <w:t>CHIEF EXECUTIVE OFFICER EMERITUS</w:t>
                              </w:r>
                            </w:p>
                            <w:p w14:paraId="17464CEF" w14:textId="5FC91D65" w:rsidR="0058361E" w:rsidRPr="00DC4AF2" w:rsidRDefault="0058361E" w:rsidP="0058361E">
                              <w:pPr>
                                <w:spacing w:after="0"/>
                                <w:jc w:val="center"/>
                                <w:rPr>
                                  <w:sz w:val="16"/>
                                  <w:szCs w:val="16"/>
                                </w:rPr>
                              </w:pPr>
                              <w:r w:rsidRPr="00DC4AF2">
                                <w:rPr>
                                  <w:sz w:val="16"/>
                                  <w:szCs w:val="16"/>
                                </w:rPr>
                                <w:t>Robert Fletcher, D.S.W., NADD-CC</w:t>
                              </w:r>
                            </w:p>
                            <w:p w14:paraId="119FE9F6" w14:textId="77777777" w:rsidR="0058361E" w:rsidRDefault="0058361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277545" id="Group 4" o:spid="_x0000_s1026" style="position:absolute;margin-left:-158.25pt;margin-top:30.1pt;width:218.25pt;height:908.75pt;z-index:251661312;mso-width-relative:margin;mso-height-relative:margin" coordorigin="-27182,-31534" coordsize="45013,1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">
                <v:shapetype id="_x0000_t202" coordsize="21600,21600" o:spt="202" path="m,l,21600r21600,l21600,xe">
                  <v:stroke joinstyle="miter"/>
                  <v:path gradientshapeok="t" o:connecttype="rect"/>
                </v:shapetype>
                <v:shape id="Text Box 2" o:spid="_x0000_s1027" type="#_x0000_t202" style="position:absolute;left:-27182;top:-31534;width:30936;height:10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74FB2703" w14:textId="77777777" w:rsidR="008151E0" w:rsidRPr="00AF299D" w:rsidRDefault="008151E0" w:rsidP="008151E0">
                        <w:pPr>
                          <w:jc w:val="center"/>
                          <w:rPr>
                            <w:b/>
                            <w:color w:val="2F5496" w:themeColor="accent1" w:themeShade="BF"/>
                            <w:sz w:val="20"/>
                            <w:szCs w:val="20"/>
                            <w:u w:val="single"/>
                          </w:rPr>
                        </w:pPr>
                        <w:r w:rsidRPr="00AF299D">
                          <w:rPr>
                            <w:b/>
                            <w:color w:val="2F5496" w:themeColor="accent1" w:themeShade="BF"/>
                            <w:sz w:val="20"/>
                            <w:szCs w:val="20"/>
                            <w:u w:val="single"/>
                          </w:rPr>
                          <w:t>BOARD OF DIRECTORS</w:t>
                        </w:r>
                      </w:p>
                      <w:p w14:paraId="35C1578A" w14:textId="04C4A283" w:rsidR="008151E0" w:rsidRDefault="00456757" w:rsidP="00456757">
                        <w:pPr>
                          <w:spacing w:after="0" w:line="240" w:lineRule="auto"/>
                          <w:jc w:val="center"/>
                          <w:rPr>
                            <w:b/>
                            <w:color w:val="2F5496" w:themeColor="accent1" w:themeShade="BF"/>
                            <w:sz w:val="18"/>
                            <w:szCs w:val="18"/>
                          </w:rPr>
                        </w:pPr>
                        <w:r w:rsidRPr="00AF299D">
                          <w:rPr>
                            <w:b/>
                            <w:color w:val="2F5496" w:themeColor="accent1" w:themeShade="BF"/>
                            <w:sz w:val="18"/>
                            <w:szCs w:val="18"/>
                          </w:rPr>
                          <w:t>President</w:t>
                        </w:r>
                      </w:p>
                      <w:p w14:paraId="7B8AD7C9" w14:textId="77777777" w:rsidR="00456757" w:rsidRDefault="00456757" w:rsidP="00456757">
                        <w:pPr>
                          <w:spacing w:after="0" w:line="240" w:lineRule="auto"/>
                          <w:jc w:val="center"/>
                          <w:rPr>
                            <w:sz w:val="18"/>
                            <w:szCs w:val="18"/>
                          </w:rPr>
                        </w:pPr>
                        <w:r>
                          <w:rPr>
                            <w:sz w:val="18"/>
                            <w:szCs w:val="18"/>
                          </w:rPr>
                          <w:t>Juanita St. Croix, BSc</w:t>
                        </w:r>
                      </w:p>
                      <w:p w14:paraId="18852552" w14:textId="1E0A3213" w:rsidR="00456757" w:rsidRDefault="007C2D24" w:rsidP="00456757">
                        <w:pPr>
                          <w:spacing w:after="0" w:line="240" w:lineRule="auto"/>
                          <w:jc w:val="center"/>
                          <w:rPr>
                            <w:sz w:val="18"/>
                            <w:szCs w:val="18"/>
                          </w:rPr>
                        </w:pPr>
                        <w:r>
                          <w:rPr>
                            <w:sz w:val="18"/>
                            <w:szCs w:val="18"/>
                          </w:rPr>
                          <w:t>Minneapolis, MN</w:t>
                        </w:r>
                      </w:p>
                      <w:p w14:paraId="25493812" w14:textId="77777777" w:rsidR="008151E0" w:rsidRPr="00C32A23" w:rsidRDefault="008151E0" w:rsidP="008151E0">
                        <w:pPr>
                          <w:spacing w:after="0" w:line="240" w:lineRule="auto"/>
                          <w:rPr>
                            <w:sz w:val="18"/>
                            <w:szCs w:val="18"/>
                          </w:rPr>
                        </w:pPr>
                      </w:p>
                      <w:p w14:paraId="54F9553F" w14:textId="77777777" w:rsidR="008151E0" w:rsidRPr="00AF299D" w:rsidRDefault="008151E0" w:rsidP="008151E0">
                        <w:pPr>
                          <w:spacing w:after="0" w:line="240" w:lineRule="auto"/>
                          <w:jc w:val="center"/>
                          <w:rPr>
                            <w:b/>
                            <w:color w:val="2F5496" w:themeColor="accent1" w:themeShade="BF"/>
                            <w:sz w:val="18"/>
                            <w:szCs w:val="18"/>
                          </w:rPr>
                        </w:pPr>
                        <w:r w:rsidRPr="00AF299D">
                          <w:rPr>
                            <w:b/>
                            <w:color w:val="2F5496" w:themeColor="accent1" w:themeShade="BF"/>
                            <w:sz w:val="18"/>
                            <w:szCs w:val="18"/>
                          </w:rPr>
                          <w:t>Treasurer</w:t>
                        </w:r>
                      </w:p>
                      <w:p w14:paraId="2A4AFAAE" w14:textId="77777777" w:rsidR="000D65F5" w:rsidRDefault="000D65F5" w:rsidP="000D65F5">
                        <w:pPr>
                          <w:spacing w:after="0" w:line="240" w:lineRule="auto"/>
                          <w:jc w:val="center"/>
                          <w:rPr>
                            <w:sz w:val="18"/>
                            <w:szCs w:val="18"/>
                          </w:rPr>
                        </w:pPr>
                        <w:r>
                          <w:rPr>
                            <w:sz w:val="18"/>
                            <w:szCs w:val="18"/>
                          </w:rPr>
                          <w:t>Tony Thomas, LISW-S, ACSW</w:t>
                        </w:r>
                      </w:p>
                      <w:p w14:paraId="197FAC78" w14:textId="35AF421B" w:rsidR="000D65F5" w:rsidRDefault="000D65F5" w:rsidP="000D65F5">
                        <w:pPr>
                          <w:spacing w:after="0" w:line="240" w:lineRule="auto"/>
                          <w:jc w:val="center"/>
                          <w:rPr>
                            <w:sz w:val="18"/>
                            <w:szCs w:val="18"/>
                          </w:rPr>
                        </w:pPr>
                        <w:r>
                          <w:rPr>
                            <w:sz w:val="18"/>
                            <w:szCs w:val="18"/>
                          </w:rPr>
                          <w:t>Westlake, OH</w:t>
                        </w:r>
                      </w:p>
                      <w:p w14:paraId="1F87C68D" w14:textId="77777777" w:rsidR="00456757" w:rsidRDefault="00456757" w:rsidP="000D65F5">
                        <w:pPr>
                          <w:spacing w:after="0" w:line="240" w:lineRule="auto"/>
                          <w:jc w:val="center"/>
                          <w:rPr>
                            <w:sz w:val="18"/>
                            <w:szCs w:val="18"/>
                          </w:rPr>
                        </w:pPr>
                      </w:p>
                      <w:p w14:paraId="6BD30551" w14:textId="562DCA1B" w:rsidR="00456757" w:rsidRPr="00AF299D" w:rsidRDefault="00456757" w:rsidP="00456757">
                        <w:pPr>
                          <w:spacing w:after="0" w:line="240" w:lineRule="auto"/>
                          <w:jc w:val="center"/>
                          <w:rPr>
                            <w:b/>
                            <w:color w:val="2F5496" w:themeColor="accent1" w:themeShade="BF"/>
                            <w:sz w:val="18"/>
                            <w:szCs w:val="18"/>
                          </w:rPr>
                        </w:pPr>
                        <w:r>
                          <w:rPr>
                            <w:b/>
                            <w:color w:val="2F5496" w:themeColor="accent1" w:themeShade="BF"/>
                            <w:sz w:val="18"/>
                            <w:szCs w:val="18"/>
                          </w:rPr>
                          <w:t xml:space="preserve">Immediate Past </w:t>
                        </w:r>
                        <w:bookmarkStart w:id="2" w:name="_Hlk89167859"/>
                        <w:r w:rsidRPr="00AF299D">
                          <w:rPr>
                            <w:b/>
                            <w:color w:val="2F5496" w:themeColor="accent1" w:themeShade="BF"/>
                            <w:sz w:val="18"/>
                            <w:szCs w:val="18"/>
                          </w:rPr>
                          <w:t>President</w:t>
                        </w:r>
                        <w:bookmarkEnd w:id="2"/>
                      </w:p>
                      <w:p w14:paraId="0B72778B" w14:textId="77777777" w:rsidR="00233703" w:rsidRPr="00C32A23" w:rsidRDefault="00233703" w:rsidP="00233703">
                        <w:pPr>
                          <w:spacing w:after="0" w:line="240" w:lineRule="auto"/>
                          <w:jc w:val="center"/>
                          <w:rPr>
                            <w:sz w:val="18"/>
                            <w:szCs w:val="18"/>
                          </w:rPr>
                        </w:pPr>
                        <w:r w:rsidRPr="00C32A23">
                          <w:rPr>
                            <w:sz w:val="18"/>
                            <w:szCs w:val="18"/>
                          </w:rPr>
                          <w:t>Bruce Davis, PhD</w:t>
                        </w:r>
                      </w:p>
                      <w:p w14:paraId="4160BAA8" w14:textId="77777777" w:rsidR="00233703" w:rsidRPr="00C32A23" w:rsidRDefault="00233703" w:rsidP="00233703">
                        <w:pPr>
                          <w:spacing w:after="0" w:line="240" w:lineRule="auto"/>
                          <w:jc w:val="center"/>
                          <w:rPr>
                            <w:sz w:val="18"/>
                            <w:szCs w:val="18"/>
                          </w:rPr>
                        </w:pPr>
                        <w:r w:rsidRPr="00C32A23">
                          <w:rPr>
                            <w:sz w:val="18"/>
                            <w:szCs w:val="18"/>
                          </w:rPr>
                          <w:t>Murfreesboro, TN</w:t>
                        </w:r>
                      </w:p>
                      <w:p w14:paraId="6744D59B" w14:textId="003F7846" w:rsidR="008151E0" w:rsidRDefault="008151E0" w:rsidP="008151E0">
                        <w:pPr>
                          <w:spacing w:after="0" w:line="240" w:lineRule="auto"/>
                          <w:jc w:val="center"/>
                          <w:rPr>
                            <w:sz w:val="18"/>
                            <w:szCs w:val="18"/>
                          </w:rPr>
                        </w:pPr>
                      </w:p>
                      <w:p w14:paraId="7185ECEB" w14:textId="77777777" w:rsidR="008151E0" w:rsidRDefault="008151E0" w:rsidP="008151E0">
                        <w:pPr>
                          <w:spacing w:after="0" w:line="240" w:lineRule="auto"/>
                          <w:jc w:val="center"/>
                          <w:rPr>
                            <w:sz w:val="18"/>
                            <w:szCs w:val="18"/>
                          </w:rPr>
                        </w:pPr>
                        <w:r>
                          <w:rPr>
                            <w:sz w:val="18"/>
                            <w:szCs w:val="18"/>
                          </w:rPr>
                          <w:t>B. Timothy Barksdale, PsyD</w:t>
                        </w:r>
                      </w:p>
                      <w:p w14:paraId="39DEF705" w14:textId="77777777" w:rsidR="008151E0" w:rsidRDefault="008151E0" w:rsidP="008151E0">
                        <w:pPr>
                          <w:spacing w:after="0" w:line="240" w:lineRule="auto"/>
                          <w:jc w:val="center"/>
                          <w:rPr>
                            <w:sz w:val="18"/>
                            <w:szCs w:val="18"/>
                          </w:rPr>
                        </w:pPr>
                        <w:r>
                          <w:rPr>
                            <w:sz w:val="18"/>
                            <w:szCs w:val="18"/>
                          </w:rPr>
                          <w:t>Erdenheim, PA</w:t>
                        </w:r>
                      </w:p>
                      <w:p w14:paraId="6E22A152" w14:textId="77777777" w:rsidR="00FE3020" w:rsidRDefault="00FE3020" w:rsidP="008151E0">
                        <w:pPr>
                          <w:spacing w:after="0" w:line="240" w:lineRule="auto"/>
                          <w:jc w:val="center"/>
                          <w:rPr>
                            <w:sz w:val="18"/>
                            <w:szCs w:val="18"/>
                          </w:rPr>
                        </w:pPr>
                      </w:p>
                      <w:p w14:paraId="5B40674C" w14:textId="2B397C02" w:rsidR="00FE3020" w:rsidRDefault="00FE3020" w:rsidP="008151E0">
                        <w:pPr>
                          <w:spacing w:after="0" w:line="240" w:lineRule="auto"/>
                          <w:jc w:val="center"/>
                          <w:rPr>
                            <w:sz w:val="18"/>
                            <w:szCs w:val="18"/>
                          </w:rPr>
                        </w:pPr>
                        <w:r w:rsidRPr="00FE3020">
                          <w:rPr>
                            <w:sz w:val="18"/>
                            <w:szCs w:val="18"/>
                          </w:rPr>
                          <w:t xml:space="preserve">Steven Dahl, MSW, LICSW, MBA  </w:t>
                        </w:r>
                      </w:p>
                      <w:p w14:paraId="43CEFDCB" w14:textId="7D5D7277" w:rsidR="00FE3020" w:rsidRDefault="00FE3020" w:rsidP="008151E0">
                        <w:pPr>
                          <w:spacing w:after="0" w:line="240" w:lineRule="auto"/>
                          <w:jc w:val="center"/>
                          <w:rPr>
                            <w:sz w:val="18"/>
                            <w:szCs w:val="18"/>
                          </w:rPr>
                        </w:pPr>
                        <w:r>
                          <w:rPr>
                            <w:sz w:val="18"/>
                            <w:szCs w:val="18"/>
                          </w:rPr>
                          <w:t>Minnea</w:t>
                        </w:r>
                        <w:r w:rsidR="00F532A2">
                          <w:rPr>
                            <w:sz w:val="18"/>
                            <w:szCs w:val="18"/>
                          </w:rPr>
                          <w:t>polis, MN</w:t>
                        </w:r>
                      </w:p>
                      <w:p w14:paraId="4B6C51E3" w14:textId="77777777" w:rsidR="008151E0" w:rsidRDefault="008151E0" w:rsidP="00CD4D88">
                        <w:pPr>
                          <w:spacing w:after="0" w:line="240" w:lineRule="auto"/>
                          <w:rPr>
                            <w:sz w:val="18"/>
                            <w:szCs w:val="18"/>
                          </w:rPr>
                        </w:pPr>
                      </w:p>
                      <w:p w14:paraId="158E452A" w14:textId="77777777" w:rsidR="008151E0" w:rsidRDefault="008151E0" w:rsidP="008151E0">
                        <w:pPr>
                          <w:spacing w:after="0" w:line="240" w:lineRule="auto"/>
                          <w:jc w:val="center"/>
                          <w:rPr>
                            <w:sz w:val="18"/>
                            <w:szCs w:val="18"/>
                          </w:rPr>
                        </w:pPr>
                        <w:r>
                          <w:rPr>
                            <w:sz w:val="18"/>
                            <w:szCs w:val="18"/>
                          </w:rPr>
                          <w:t>Jana Dreyzehner, MD</w:t>
                        </w:r>
                      </w:p>
                      <w:p w14:paraId="4E10BFA7" w14:textId="77777777" w:rsidR="00CA5363" w:rsidRDefault="008151E0" w:rsidP="00456757">
                        <w:pPr>
                          <w:spacing w:after="0" w:line="240" w:lineRule="auto"/>
                          <w:jc w:val="center"/>
                          <w:rPr>
                            <w:sz w:val="18"/>
                            <w:szCs w:val="18"/>
                          </w:rPr>
                        </w:pPr>
                        <w:r>
                          <w:rPr>
                            <w:sz w:val="18"/>
                            <w:szCs w:val="18"/>
                          </w:rPr>
                          <w:t>Nashville, TN</w:t>
                        </w:r>
                      </w:p>
                      <w:p w14:paraId="41C712D4" w14:textId="77777777" w:rsidR="00CA5363" w:rsidRDefault="00CA5363" w:rsidP="00456757">
                        <w:pPr>
                          <w:spacing w:after="0" w:line="240" w:lineRule="auto"/>
                          <w:jc w:val="center"/>
                          <w:rPr>
                            <w:sz w:val="18"/>
                            <w:szCs w:val="18"/>
                          </w:rPr>
                        </w:pPr>
                      </w:p>
                      <w:p w14:paraId="09CBA31D" w14:textId="77777777" w:rsidR="00CA5363" w:rsidRDefault="00CA5363" w:rsidP="00456757">
                        <w:pPr>
                          <w:spacing w:after="0" w:line="240" w:lineRule="auto"/>
                          <w:jc w:val="center"/>
                          <w:rPr>
                            <w:sz w:val="18"/>
                            <w:szCs w:val="18"/>
                          </w:rPr>
                        </w:pPr>
                        <w:r w:rsidRPr="00CA5363">
                          <w:rPr>
                            <w:sz w:val="18"/>
                            <w:szCs w:val="18"/>
                          </w:rPr>
                          <w:t>Thane Dykstra, Ph</w:t>
                        </w:r>
                        <w:r>
                          <w:rPr>
                            <w:sz w:val="18"/>
                            <w:szCs w:val="18"/>
                          </w:rPr>
                          <w:t>D</w:t>
                        </w:r>
                      </w:p>
                      <w:p w14:paraId="61F306C8" w14:textId="77777777" w:rsidR="00D50359" w:rsidRDefault="00CA5363" w:rsidP="00456757">
                        <w:pPr>
                          <w:spacing w:after="0" w:line="240" w:lineRule="auto"/>
                          <w:jc w:val="center"/>
                          <w:rPr>
                            <w:sz w:val="18"/>
                            <w:szCs w:val="18"/>
                          </w:rPr>
                        </w:pPr>
                        <w:r>
                          <w:rPr>
                            <w:sz w:val="18"/>
                            <w:szCs w:val="18"/>
                          </w:rPr>
                          <w:t>New Lenox, IL</w:t>
                        </w:r>
                      </w:p>
                      <w:p w14:paraId="257ED2A0" w14:textId="77777777" w:rsidR="00D50359" w:rsidRDefault="00D50359" w:rsidP="00456757">
                        <w:pPr>
                          <w:spacing w:after="0" w:line="240" w:lineRule="auto"/>
                          <w:jc w:val="center"/>
                          <w:rPr>
                            <w:sz w:val="18"/>
                            <w:szCs w:val="18"/>
                          </w:rPr>
                        </w:pPr>
                      </w:p>
                      <w:p w14:paraId="541D120C" w14:textId="77777777" w:rsidR="00D50359" w:rsidRDefault="00D50359" w:rsidP="00456757">
                        <w:pPr>
                          <w:spacing w:after="0" w:line="240" w:lineRule="auto"/>
                          <w:jc w:val="center"/>
                          <w:rPr>
                            <w:sz w:val="18"/>
                            <w:szCs w:val="18"/>
                          </w:rPr>
                        </w:pPr>
                        <w:r w:rsidRPr="00D50359">
                          <w:rPr>
                            <w:sz w:val="18"/>
                            <w:szCs w:val="18"/>
                          </w:rPr>
                          <w:t xml:space="preserve">Doug Gallion  </w:t>
                        </w:r>
                      </w:p>
                      <w:p w14:paraId="1590BF4D" w14:textId="77777777" w:rsidR="00D66301" w:rsidRDefault="00D50359" w:rsidP="00456757">
                        <w:pPr>
                          <w:spacing w:after="0" w:line="240" w:lineRule="auto"/>
                          <w:jc w:val="center"/>
                          <w:rPr>
                            <w:sz w:val="18"/>
                            <w:szCs w:val="18"/>
                          </w:rPr>
                        </w:pPr>
                        <w:r>
                          <w:rPr>
                            <w:sz w:val="18"/>
                            <w:szCs w:val="18"/>
                          </w:rPr>
                          <w:t>Marion, NC</w:t>
                        </w:r>
                      </w:p>
                      <w:p w14:paraId="5891EE39" w14:textId="77777777" w:rsidR="00D66301" w:rsidRDefault="00D66301" w:rsidP="00456757">
                        <w:pPr>
                          <w:spacing w:after="0" w:line="240" w:lineRule="auto"/>
                          <w:jc w:val="center"/>
                          <w:rPr>
                            <w:sz w:val="18"/>
                            <w:szCs w:val="18"/>
                          </w:rPr>
                        </w:pPr>
                      </w:p>
                      <w:p w14:paraId="186762BC" w14:textId="77777777" w:rsidR="00D66301" w:rsidRPr="00B860F0" w:rsidRDefault="00D66301" w:rsidP="00456757">
                        <w:pPr>
                          <w:spacing w:after="0" w:line="240" w:lineRule="auto"/>
                          <w:jc w:val="center"/>
                          <w:rPr>
                            <w:sz w:val="18"/>
                            <w:szCs w:val="18"/>
                            <w:lang w:val="fr-FR"/>
                          </w:rPr>
                        </w:pPr>
                        <w:r w:rsidRPr="00B860F0">
                          <w:rPr>
                            <w:sz w:val="18"/>
                            <w:szCs w:val="18"/>
                            <w:lang w:val="fr-FR"/>
                          </w:rPr>
                          <w:t>Brandi Kelly, PhD</w:t>
                        </w:r>
                      </w:p>
                      <w:p w14:paraId="5A60C3A3" w14:textId="77777777" w:rsidR="00B860F0" w:rsidRDefault="00D66301" w:rsidP="00456757">
                        <w:pPr>
                          <w:spacing w:after="0" w:line="240" w:lineRule="auto"/>
                          <w:jc w:val="center"/>
                          <w:rPr>
                            <w:sz w:val="18"/>
                            <w:szCs w:val="18"/>
                            <w:lang w:val="fr-FR"/>
                          </w:rPr>
                        </w:pPr>
                        <w:r w:rsidRPr="00B860F0">
                          <w:rPr>
                            <w:sz w:val="18"/>
                            <w:szCs w:val="18"/>
                            <w:lang w:val="fr-FR"/>
                          </w:rPr>
                          <w:t>Mandeville, LA</w:t>
                        </w:r>
                      </w:p>
                      <w:p w14:paraId="6735A12A" w14:textId="77777777" w:rsidR="00B860F0" w:rsidRDefault="00B860F0" w:rsidP="00456757">
                        <w:pPr>
                          <w:spacing w:after="0" w:line="240" w:lineRule="auto"/>
                          <w:jc w:val="center"/>
                          <w:rPr>
                            <w:sz w:val="18"/>
                            <w:szCs w:val="18"/>
                            <w:lang w:val="fr-FR"/>
                          </w:rPr>
                        </w:pPr>
                      </w:p>
                      <w:p w14:paraId="4955F6B8" w14:textId="77777777" w:rsidR="00B860F0" w:rsidRPr="00CE49A7" w:rsidRDefault="00B860F0" w:rsidP="00456757">
                        <w:pPr>
                          <w:spacing w:after="0" w:line="240" w:lineRule="auto"/>
                          <w:jc w:val="center"/>
                          <w:rPr>
                            <w:sz w:val="18"/>
                            <w:szCs w:val="18"/>
                          </w:rPr>
                        </w:pPr>
                        <w:r w:rsidRPr="00CE49A7">
                          <w:rPr>
                            <w:sz w:val="18"/>
                            <w:szCs w:val="18"/>
                          </w:rPr>
                          <w:t>Joseph MacBeth</w:t>
                        </w:r>
                      </w:p>
                      <w:p w14:paraId="7931139B" w14:textId="2C765F2D" w:rsidR="008151E0" w:rsidRPr="00CE49A7" w:rsidRDefault="00B860F0" w:rsidP="00456757">
                        <w:pPr>
                          <w:spacing w:after="0" w:line="240" w:lineRule="auto"/>
                          <w:jc w:val="center"/>
                          <w:rPr>
                            <w:sz w:val="18"/>
                            <w:szCs w:val="18"/>
                          </w:rPr>
                        </w:pPr>
                        <w:r w:rsidRPr="00CE49A7">
                          <w:rPr>
                            <w:sz w:val="18"/>
                            <w:szCs w:val="18"/>
                          </w:rPr>
                          <w:t>North Bennington, VT</w:t>
                        </w:r>
                        <w:r w:rsidR="00D66301" w:rsidRPr="00CE49A7">
                          <w:rPr>
                            <w:sz w:val="18"/>
                            <w:szCs w:val="18"/>
                          </w:rPr>
                          <w:t xml:space="preserve">  </w:t>
                        </w:r>
                        <w:r w:rsidR="00BE3592" w:rsidRPr="00CE49A7">
                          <w:rPr>
                            <w:sz w:val="18"/>
                            <w:szCs w:val="18"/>
                          </w:rPr>
                          <w:br/>
                        </w:r>
                      </w:p>
                      <w:p w14:paraId="69401589" w14:textId="5E576BBB" w:rsidR="00456757" w:rsidRDefault="00456757" w:rsidP="00456757">
                        <w:pPr>
                          <w:spacing w:after="0" w:line="240" w:lineRule="auto"/>
                          <w:jc w:val="center"/>
                          <w:rPr>
                            <w:sz w:val="18"/>
                            <w:szCs w:val="18"/>
                          </w:rPr>
                        </w:pPr>
                        <w:r>
                          <w:rPr>
                            <w:sz w:val="18"/>
                            <w:szCs w:val="18"/>
                          </w:rPr>
                          <w:t>MacDonald Metzger</w:t>
                        </w:r>
                        <w:r w:rsidR="002A5AEC">
                          <w:rPr>
                            <w:sz w:val="18"/>
                            <w:szCs w:val="18"/>
                          </w:rPr>
                          <w:t>, MS, DPA</w:t>
                        </w:r>
                      </w:p>
                      <w:p w14:paraId="64ACB8D8" w14:textId="5AE004CE" w:rsidR="00456757" w:rsidRDefault="00456757" w:rsidP="00456757">
                        <w:pPr>
                          <w:spacing w:after="0" w:line="240" w:lineRule="auto"/>
                          <w:jc w:val="center"/>
                          <w:rPr>
                            <w:sz w:val="18"/>
                            <w:szCs w:val="18"/>
                          </w:rPr>
                        </w:pPr>
                        <w:r>
                          <w:rPr>
                            <w:sz w:val="18"/>
                            <w:szCs w:val="18"/>
                          </w:rPr>
                          <w:t>Minneapolis, MN</w:t>
                        </w:r>
                      </w:p>
                      <w:p w14:paraId="5F25336B" w14:textId="77777777" w:rsidR="00456757" w:rsidRDefault="00456757" w:rsidP="00456757">
                        <w:pPr>
                          <w:spacing w:after="0" w:line="240" w:lineRule="auto"/>
                          <w:jc w:val="center"/>
                          <w:rPr>
                            <w:sz w:val="18"/>
                            <w:szCs w:val="18"/>
                          </w:rPr>
                        </w:pPr>
                      </w:p>
                      <w:p w14:paraId="0D0D588B" w14:textId="0504EDB0" w:rsidR="00456757" w:rsidRDefault="00456757" w:rsidP="00456757">
                        <w:pPr>
                          <w:spacing w:after="0" w:line="240" w:lineRule="auto"/>
                          <w:jc w:val="center"/>
                          <w:rPr>
                            <w:sz w:val="18"/>
                            <w:szCs w:val="18"/>
                          </w:rPr>
                        </w:pPr>
                        <w:r>
                          <w:rPr>
                            <w:sz w:val="18"/>
                            <w:szCs w:val="18"/>
                          </w:rPr>
                          <w:t>Gabriela</w:t>
                        </w:r>
                        <w:r w:rsidR="00927D4B">
                          <w:rPr>
                            <w:sz w:val="18"/>
                            <w:szCs w:val="18"/>
                          </w:rPr>
                          <w:t xml:space="preserve"> Paris de</w:t>
                        </w:r>
                        <w:r>
                          <w:rPr>
                            <w:sz w:val="18"/>
                            <w:szCs w:val="18"/>
                          </w:rPr>
                          <w:t xml:space="preserve"> Severino</w:t>
                        </w:r>
                      </w:p>
                      <w:p w14:paraId="775DC9D2" w14:textId="3AA72680" w:rsidR="008151E0" w:rsidRDefault="002A5AEC" w:rsidP="008151E0">
                        <w:pPr>
                          <w:spacing w:after="0" w:line="240" w:lineRule="auto"/>
                          <w:jc w:val="center"/>
                          <w:rPr>
                            <w:sz w:val="18"/>
                            <w:szCs w:val="18"/>
                          </w:rPr>
                        </w:pPr>
                        <w:r>
                          <w:rPr>
                            <w:sz w:val="18"/>
                            <w:szCs w:val="18"/>
                          </w:rPr>
                          <w:t>Barrie, ON</w:t>
                        </w:r>
                      </w:p>
                      <w:p w14:paraId="7FE9F39E" w14:textId="77777777" w:rsidR="002A5AEC" w:rsidRDefault="002A5AEC" w:rsidP="008151E0">
                        <w:pPr>
                          <w:spacing w:after="0" w:line="240" w:lineRule="auto"/>
                          <w:jc w:val="center"/>
                          <w:rPr>
                            <w:sz w:val="18"/>
                            <w:szCs w:val="18"/>
                          </w:rPr>
                        </w:pPr>
                      </w:p>
                      <w:p w14:paraId="64148342" w14:textId="703A8F9F" w:rsidR="008151E0" w:rsidRDefault="008151E0" w:rsidP="008151E0">
                        <w:pPr>
                          <w:spacing w:after="0" w:line="240" w:lineRule="auto"/>
                          <w:jc w:val="center"/>
                          <w:rPr>
                            <w:sz w:val="18"/>
                            <w:szCs w:val="18"/>
                          </w:rPr>
                        </w:pPr>
                        <w:r>
                          <w:rPr>
                            <w:sz w:val="18"/>
                            <w:szCs w:val="18"/>
                          </w:rPr>
                          <w:t>Brian Tallant, LPC, N</w:t>
                        </w:r>
                        <w:r w:rsidR="00ED2AF2">
                          <w:rPr>
                            <w:sz w:val="18"/>
                            <w:szCs w:val="18"/>
                          </w:rPr>
                          <w:t>ADD-</w:t>
                        </w:r>
                        <w:r>
                          <w:rPr>
                            <w:sz w:val="18"/>
                            <w:szCs w:val="18"/>
                          </w:rPr>
                          <w:t>CC</w:t>
                        </w:r>
                      </w:p>
                      <w:p w14:paraId="4CC0F462" w14:textId="52084777" w:rsidR="008151E0" w:rsidRPr="006A2759" w:rsidRDefault="008151E0" w:rsidP="000D65F5">
                        <w:pPr>
                          <w:spacing w:after="0" w:line="240" w:lineRule="auto"/>
                          <w:jc w:val="center"/>
                          <w:rPr>
                            <w:sz w:val="18"/>
                            <w:szCs w:val="18"/>
                          </w:rPr>
                        </w:pPr>
                        <w:r>
                          <w:rPr>
                            <w:sz w:val="18"/>
                            <w:szCs w:val="18"/>
                          </w:rPr>
                          <w:t xml:space="preserve">Aurora, CO </w:t>
                        </w:r>
                      </w:p>
                      <w:p w14:paraId="6CAC22CC" w14:textId="22BFCAAC" w:rsidR="000D65F5" w:rsidRDefault="000D65F5" w:rsidP="008151E0">
                        <w:pPr>
                          <w:spacing w:after="0" w:line="240" w:lineRule="auto"/>
                          <w:jc w:val="center"/>
                          <w:rPr>
                            <w:sz w:val="18"/>
                            <w:szCs w:val="18"/>
                          </w:rPr>
                        </w:pPr>
                      </w:p>
                      <w:p w14:paraId="46322E85" w14:textId="77777777" w:rsidR="000D65F5" w:rsidRPr="00C32A23" w:rsidRDefault="000D65F5" w:rsidP="000D65F5">
                        <w:pPr>
                          <w:spacing w:after="0" w:line="240" w:lineRule="auto"/>
                          <w:jc w:val="center"/>
                          <w:rPr>
                            <w:sz w:val="18"/>
                            <w:szCs w:val="18"/>
                          </w:rPr>
                        </w:pPr>
                        <w:r w:rsidRPr="00C32A23">
                          <w:rPr>
                            <w:sz w:val="18"/>
                            <w:szCs w:val="18"/>
                          </w:rPr>
                          <w:t>Peggy Webb, MA</w:t>
                        </w:r>
                      </w:p>
                      <w:p w14:paraId="0E2F81E8" w14:textId="6B27F119" w:rsidR="000D65F5" w:rsidRDefault="000D65F5" w:rsidP="000D65F5">
                        <w:pPr>
                          <w:spacing w:after="0" w:line="240" w:lineRule="auto"/>
                          <w:jc w:val="center"/>
                          <w:rPr>
                            <w:sz w:val="18"/>
                            <w:szCs w:val="18"/>
                          </w:rPr>
                        </w:pPr>
                        <w:r w:rsidRPr="00C32A23">
                          <w:rPr>
                            <w:sz w:val="18"/>
                            <w:szCs w:val="18"/>
                          </w:rPr>
                          <w:t>Murrieta, CA</w:t>
                        </w:r>
                      </w:p>
                      <w:p w14:paraId="765935A7" w14:textId="77777777" w:rsidR="000D65F5" w:rsidRPr="00C32A23" w:rsidRDefault="000D65F5" w:rsidP="000D65F5">
                        <w:pPr>
                          <w:spacing w:after="0" w:line="240" w:lineRule="auto"/>
                          <w:jc w:val="center"/>
                          <w:rPr>
                            <w:sz w:val="18"/>
                            <w:szCs w:val="18"/>
                          </w:rPr>
                        </w:pPr>
                      </w:p>
                      <w:p w14:paraId="37899C85" w14:textId="77777777" w:rsidR="000D65F5" w:rsidRDefault="000D65F5" w:rsidP="000D65F5">
                        <w:pPr>
                          <w:spacing w:after="0" w:line="240" w:lineRule="auto"/>
                          <w:jc w:val="center"/>
                          <w:rPr>
                            <w:sz w:val="18"/>
                            <w:szCs w:val="18"/>
                          </w:rPr>
                        </w:pPr>
                        <w:r>
                          <w:rPr>
                            <w:sz w:val="18"/>
                            <w:szCs w:val="18"/>
                          </w:rPr>
                          <w:t>James Wiltz, PhD, NADD-CC</w:t>
                        </w:r>
                      </w:p>
                      <w:p w14:paraId="354675F4" w14:textId="77777777" w:rsidR="000D65F5" w:rsidRDefault="000D65F5" w:rsidP="000D65F5">
                        <w:pPr>
                          <w:spacing w:after="0" w:line="240" w:lineRule="auto"/>
                          <w:jc w:val="center"/>
                          <w:rPr>
                            <w:sz w:val="18"/>
                            <w:szCs w:val="18"/>
                          </w:rPr>
                        </w:pPr>
                        <w:r>
                          <w:rPr>
                            <w:sz w:val="18"/>
                            <w:szCs w:val="18"/>
                          </w:rPr>
                          <w:t>Bloomington, IN</w:t>
                        </w:r>
                      </w:p>
                      <w:p w14:paraId="32CEE4F4" w14:textId="77777777" w:rsidR="000D65F5" w:rsidRDefault="000D65F5" w:rsidP="008151E0">
                        <w:pPr>
                          <w:spacing w:after="0" w:line="240" w:lineRule="auto"/>
                          <w:jc w:val="center"/>
                          <w:rPr>
                            <w:sz w:val="18"/>
                            <w:szCs w:val="18"/>
                          </w:rPr>
                        </w:pPr>
                      </w:p>
                      <w:p w14:paraId="75EE71E0" w14:textId="77777777" w:rsidR="008151E0" w:rsidRDefault="008151E0" w:rsidP="008151E0">
                        <w:pPr>
                          <w:spacing w:after="0" w:line="240" w:lineRule="auto"/>
                          <w:jc w:val="center"/>
                          <w:rPr>
                            <w:sz w:val="18"/>
                            <w:szCs w:val="18"/>
                          </w:rPr>
                        </w:pPr>
                        <w:r>
                          <w:rPr>
                            <w:sz w:val="18"/>
                            <w:szCs w:val="18"/>
                          </w:rPr>
                          <w:t>Jenise Woolf</w:t>
                        </w:r>
                      </w:p>
                      <w:p w14:paraId="57938C12" w14:textId="53F64783" w:rsidR="008151E0" w:rsidRDefault="008151E0" w:rsidP="008151E0">
                        <w:pPr>
                          <w:spacing w:after="0" w:line="240" w:lineRule="auto"/>
                          <w:jc w:val="center"/>
                          <w:rPr>
                            <w:sz w:val="18"/>
                            <w:szCs w:val="18"/>
                          </w:rPr>
                        </w:pPr>
                        <w:r>
                          <w:rPr>
                            <w:sz w:val="18"/>
                            <w:szCs w:val="18"/>
                          </w:rPr>
                          <w:t>St. Louis, MO</w:t>
                        </w:r>
                      </w:p>
                      <w:p w14:paraId="2A224861" w14:textId="77777777" w:rsidR="00DA6CF2" w:rsidRDefault="00DA6CF2" w:rsidP="008151E0">
                        <w:pPr>
                          <w:spacing w:after="0" w:line="240" w:lineRule="auto"/>
                          <w:jc w:val="center"/>
                          <w:rPr>
                            <w:sz w:val="18"/>
                            <w:szCs w:val="18"/>
                          </w:rPr>
                        </w:pPr>
                      </w:p>
                      <w:p w14:paraId="3BF45E8C" w14:textId="77777777" w:rsidR="008151E0" w:rsidRPr="00AF299D" w:rsidRDefault="008151E0" w:rsidP="008151E0">
                        <w:pPr>
                          <w:spacing w:after="0"/>
                          <w:jc w:val="center"/>
                          <w:rPr>
                            <w:b/>
                            <w:color w:val="2F5496" w:themeColor="accent1" w:themeShade="BF"/>
                            <w:sz w:val="18"/>
                            <w:szCs w:val="18"/>
                          </w:rPr>
                        </w:pPr>
                        <w:r w:rsidRPr="00AF299D">
                          <w:rPr>
                            <w:b/>
                            <w:color w:val="2F5496" w:themeColor="accent1" w:themeShade="BF"/>
                            <w:sz w:val="18"/>
                            <w:szCs w:val="18"/>
                          </w:rPr>
                          <w:t>CHIEF EXECUTIVE OFFICER</w:t>
                        </w:r>
                      </w:p>
                      <w:p w14:paraId="1B80A771" w14:textId="55E91D6B" w:rsidR="008151E0" w:rsidRPr="00BE3592" w:rsidRDefault="008151E0" w:rsidP="00BE3592">
                        <w:pPr>
                          <w:spacing w:after="0"/>
                          <w:jc w:val="center"/>
                          <w:rPr>
                            <w:sz w:val="18"/>
                            <w:szCs w:val="18"/>
                          </w:rPr>
                        </w:pPr>
                        <w:r w:rsidRPr="00111AAE">
                          <w:rPr>
                            <w:sz w:val="18"/>
                            <w:szCs w:val="18"/>
                          </w:rPr>
                          <w:t>Jeanne M. Farr, M.A.</w:t>
                        </w:r>
                        <w:r w:rsidR="00BE3592">
                          <w:rPr>
                            <w:sz w:val="18"/>
                            <w:szCs w:val="18"/>
                          </w:rPr>
                          <w:br/>
                        </w:r>
                      </w:p>
                      <w:p w14:paraId="31A45984" w14:textId="77777777" w:rsidR="008151E0" w:rsidRPr="00AF299D" w:rsidRDefault="008151E0" w:rsidP="008151E0">
                        <w:pPr>
                          <w:spacing w:after="0"/>
                          <w:jc w:val="center"/>
                          <w:rPr>
                            <w:b/>
                            <w:color w:val="2F5496" w:themeColor="accent1" w:themeShade="BF"/>
                            <w:sz w:val="18"/>
                            <w:szCs w:val="18"/>
                          </w:rPr>
                        </w:pPr>
                        <w:r w:rsidRPr="00AF299D">
                          <w:rPr>
                            <w:b/>
                            <w:color w:val="2F5496" w:themeColor="accent1" w:themeShade="BF"/>
                            <w:sz w:val="18"/>
                            <w:szCs w:val="18"/>
                          </w:rPr>
                          <w:t>FOUNDER &amp; CEO EMERITUS</w:t>
                        </w:r>
                      </w:p>
                      <w:p w14:paraId="090AF107" w14:textId="19511A11" w:rsidR="008151E0" w:rsidRPr="00111AAE" w:rsidRDefault="008151E0" w:rsidP="008151E0">
                        <w:pPr>
                          <w:spacing w:after="0"/>
                          <w:jc w:val="center"/>
                          <w:rPr>
                            <w:sz w:val="18"/>
                            <w:szCs w:val="18"/>
                          </w:rPr>
                        </w:pPr>
                        <w:r w:rsidRPr="00111AAE">
                          <w:rPr>
                            <w:sz w:val="18"/>
                            <w:szCs w:val="18"/>
                          </w:rPr>
                          <w:t>Robert Fletcher, DSW., NADD-CC</w:t>
                        </w:r>
                      </w:p>
                      <w:p w14:paraId="77C50264" w14:textId="01EA53DE" w:rsidR="00D72519" w:rsidRPr="00D72519" w:rsidRDefault="00D72519" w:rsidP="00D72519">
                        <w:pPr>
                          <w:spacing w:after="162"/>
                          <w:ind w:left="242"/>
                          <w:rPr>
                            <w:rFonts w:ascii="Calibri" w:eastAsia="Calibri" w:hAnsi="Calibri" w:cs="Calibri"/>
                            <w:color w:val="000000"/>
                          </w:rPr>
                        </w:pPr>
                      </w:p>
                      <w:p w14:paraId="34DCA79B" w14:textId="77777777" w:rsidR="007E7297" w:rsidRDefault="007E7297" w:rsidP="007E7297">
                        <w:pPr>
                          <w:spacing w:after="0" w:line="240" w:lineRule="auto"/>
                          <w:jc w:val="center"/>
                          <w:rPr>
                            <w:sz w:val="12"/>
                            <w:szCs w:val="12"/>
                          </w:rPr>
                        </w:pPr>
                      </w:p>
                      <w:p w14:paraId="1B467A40" w14:textId="77777777" w:rsidR="007E7297" w:rsidRDefault="007E7297" w:rsidP="007E7297">
                        <w:pPr>
                          <w:spacing w:after="0" w:line="240" w:lineRule="auto"/>
                          <w:jc w:val="center"/>
                          <w:rPr>
                            <w:sz w:val="12"/>
                            <w:szCs w:val="12"/>
                          </w:rPr>
                        </w:pPr>
                      </w:p>
                      <w:p w14:paraId="40C8BD38" w14:textId="77777777" w:rsidR="007E7297" w:rsidRDefault="007E7297" w:rsidP="007E7297">
                        <w:pPr>
                          <w:spacing w:after="0" w:line="240" w:lineRule="auto"/>
                          <w:jc w:val="center"/>
                          <w:rPr>
                            <w:sz w:val="12"/>
                            <w:szCs w:val="12"/>
                          </w:rPr>
                        </w:pPr>
                      </w:p>
                      <w:p w14:paraId="27505C71" w14:textId="77777777" w:rsidR="00827520" w:rsidRDefault="00827520" w:rsidP="002A4038">
                        <w:pPr>
                          <w:spacing w:after="0" w:line="240" w:lineRule="auto"/>
                          <w:jc w:val="center"/>
                          <w:rPr>
                            <w:sz w:val="12"/>
                            <w:szCs w:val="12"/>
                          </w:rPr>
                        </w:pPr>
                      </w:p>
                      <w:p w14:paraId="142615C3" w14:textId="77777777" w:rsidR="002A4038" w:rsidRDefault="002A4038" w:rsidP="002A4038">
                        <w:pPr>
                          <w:spacing w:after="0" w:line="240" w:lineRule="auto"/>
                          <w:jc w:val="center"/>
                          <w:rPr>
                            <w:sz w:val="12"/>
                            <w:szCs w:val="12"/>
                          </w:rPr>
                        </w:pPr>
                      </w:p>
                      <w:p w14:paraId="50CC6363" w14:textId="77777777" w:rsidR="002A4038" w:rsidRDefault="002A4038" w:rsidP="002A4038">
                        <w:pPr>
                          <w:spacing w:after="0" w:line="240" w:lineRule="auto"/>
                          <w:jc w:val="center"/>
                          <w:rPr>
                            <w:sz w:val="12"/>
                            <w:szCs w:val="12"/>
                          </w:rPr>
                        </w:pPr>
                      </w:p>
                      <w:p w14:paraId="4FA77D74" w14:textId="77777777" w:rsidR="00441192" w:rsidRPr="00441192" w:rsidRDefault="00441192" w:rsidP="00441192">
                        <w:pPr>
                          <w:spacing w:after="0" w:line="240" w:lineRule="auto"/>
                          <w:jc w:val="center"/>
                          <w:rPr>
                            <w:sz w:val="12"/>
                            <w:szCs w:val="12"/>
                          </w:rPr>
                        </w:pPr>
                      </w:p>
                      <w:p w14:paraId="3433D3EF" w14:textId="77777777" w:rsidR="00441192" w:rsidRPr="00441192" w:rsidRDefault="00441192" w:rsidP="00441192">
                        <w:pPr>
                          <w:jc w:val="center"/>
                          <w:rPr>
                            <w:b/>
                          </w:rPr>
                        </w:pPr>
                      </w:p>
                    </w:txbxContent>
                  </v:textbox>
                </v:shape>
                <v:shape id="Text Box 2" o:spid="_x0000_s1028" type="#_x0000_t202" style="position:absolute;top:73914;width:17830;height:9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53596A8" w14:textId="26D52ADE" w:rsidR="0058361E" w:rsidRPr="00441192" w:rsidRDefault="0058361E" w:rsidP="0058361E">
                        <w:pPr>
                          <w:spacing w:after="0"/>
                          <w:jc w:val="center"/>
                          <w:rPr>
                            <w:b/>
                            <w:sz w:val="16"/>
                            <w:szCs w:val="16"/>
                          </w:rPr>
                        </w:pPr>
                        <w:r>
                          <w:rPr>
                            <w:b/>
                            <w:sz w:val="16"/>
                            <w:szCs w:val="16"/>
                          </w:rPr>
                          <w:t>CHIEF EXECUTIVE OFFICER</w:t>
                        </w:r>
                      </w:p>
                      <w:p w14:paraId="53E195A7" w14:textId="4A7C19DC" w:rsidR="0058361E" w:rsidRPr="00DC4AF2" w:rsidRDefault="0058361E" w:rsidP="0058361E">
                        <w:pPr>
                          <w:spacing w:after="0"/>
                          <w:jc w:val="center"/>
                          <w:rPr>
                            <w:sz w:val="16"/>
                            <w:szCs w:val="16"/>
                          </w:rPr>
                        </w:pPr>
                        <w:r w:rsidRPr="00DC4AF2">
                          <w:rPr>
                            <w:sz w:val="16"/>
                            <w:szCs w:val="16"/>
                          </w:rPr>
                          <w:t>Jeanne M. Farr, M.A.</w:t>
                        </w:r>
                      </w:p>
                      <w:p w14:paraId="62A926AB" w14:textId="7C6D8BFA" w:rsidR="0058361E" w:rsidRPr="006A63C2" w:rsidRDefault="0058361E">
                        <w:pPr>
                          <w:rPr>
                            <w:sz w:val="16"/>
                            <w:szCs w:val="16"/>
                          </w:rPr>
                        </w:pPr>
                      </w:p>
                      <w:p w14:paraId="3EDF4AD3" w14:textId="39C151B5" w:rsidR="0058361E" w:rsidRDefault="0058361E" w:rsidP="0058361E">
                        <w:pPr>
                          <w:spacing w:after="0"/>
                          <w:jc w:val="center"/>
                          <w:rPr>
                            <w:b/>
                            <w:sz w:val="16"/>
                            <w:szCs w:val="16"/>
                          </w:rPr>
                        </w:pPr>
                        <w:r>
                          <w:rPr>
                            <w:b/>
                            <w:sz w:val="16"/>
                            <w:szCs w:val="16"/>
                          </w:rPr>
                          <w:t>FOUNDER &amp;</w:t>
                        </w:r>
                      </w:p>
                      <w:p w14:paraId="48685FB3" w14:textId="19DAB71E" w:rsidR="0058361E" w:rsidRPr="00441192" w:rsidRDefault="0058361E" w:rsidP="0058361E">
                        <w:pPr>
                          <w:spacing w:after="0"/>
                          <w:rPr>
                            <w:b/>
                            <w:sz w:val="16"/>
                            <w:szCs w:val="16"/>
                          </w:rPr>
                        </w:pPr>
                        <w:r>
                          <w:rPr>
                            <w:b/>
                            <w:sz w:val="16"/>
                            <w:szCs w:val="16"/>
                          </w:rPr>
                          <w:t>CHIEF EXECUTIVE OFFICER EMERITUS</w:t>
                        </w:r>
                      </w:p>
                      <w:p w14:paraId="17464CEF" w14:textId="5FC91D65" w:rsidR="0058361E" w:rsidRPr="00DC4AF2" w:rsidRDefault="0058361E" w:rsidP="0058361E">
                        <w:pPr>
                          <w:spacing w:after="0"/>
                          <w:jc w:val="center"/>
                          <w:rPr>
                            <w:sz w:val="16"/>
                            <w:szCs w:val="16"/>
                          </w:rPr>
                        </w:pPr>
                        <w:r w:rsidRPr="00DC4AF2">
                          <w:rPr>
                            <w:sz w:val="16"/>
                            <w:szCs w:val="16"/>
                          </w:rPr>
                          <w:t>Robert Fletcher, D.S.W., NADD-CC</w:t>
                        </w:r>
                      </w:p>
                      <w:p w14:paraId="119FE9F6" w14:textId="77777777" w:rsidR="0058361E" w:rsidRDefault="0058361E"/>
                    </w:txbxContent>
                  </v:textbox>
                </v:shape>
              </v:group>
            </w:pict>
          </mc:Fallback>
        </mc:AlternateContent>
      </w:r>
      <w:r w:rsidR="00BA29CD" w:rsidRPr="00BA29CD">
        <w:tab/>
      </w:r>
      <w:r w:rsidR="00BA29CD" w:rsidRPr="00BA29CD">
        <w:tab/>
      </w:r>
      <w:r w:rsidR="00BA29CD" w:rsidRPr="00BA29CD">
        <w:tab/>
      </w:r>
      <w:r w:rsidR="00BA29CD" w:rsidRPr="00BA29CD">
        <w:tab/>
      </w:r>
      <w:r w:rsidR="00BA29CD" w:rsidRPr="00BA29CD">
        <w:tab/>
      </w:r>
      <w:r w:rsidR="00BA29CD" w:rsidRPr="00BA29CD">
        <w:tab/>
      </w:r>
      <w:r w:rsidR="00BA29CD" w:rsidRPr="00BA29CD">
        <w:tab/>
      </w:r>
      <w:r w:rsidR="00BA29CD" w:rsidRPr="00BA29CD">
        <w:tab/>
      </w:r>
      <w:r w:rsidR="00BA29CD" w:rsidRPr="00BA29CD">
        <w:tab/>
      </w:r>
    </w:p>
    <w:p w14:paraId="236A62F7" w14:textId="55D6C40D" w:rsidR="00447A6D" w:rsidRDefault="00E83F51" w:rsidP="00447A6D">
      <w:pPr>
        <w:rPr>
          <w:rFonts w:eastAsia="Times New Roman" w:cstheme="minorHAnsi"/>
          <w:sz w:val="24"/>
          <w:szCs w:val="24"/>
        </w:rPr>
      </w:pPr>
      <w:r>
        <w:rPr>
          <w:rFonts w:eastAsia="Times New Roman" w:cstheme="minorHAnsi"/>
          <w:sz w:val="24"/>
          <w:szCs w:val="24"/>
        </w:rPr>
        <w:t xml:space="preserve">July 8, </w:t>
      </w:r>
      <w:r w:rsidR="008A5836" w:rsidRPr="008A5836">
        <w:rPr>
          <w:rFonts w:eastAsia="Times New Roman" w:cstheme="minorHAnsi"/>
          <w:sz w:val="24"/>
          <w:szCs w:val="24"/>
        </w:rPr>
        <w:t>2024</w:t>
      </w:r>
    </w:p>
    <w:p w14:paraId="524794C5" w14:textId="77777777" w:rsidR="00CE1CBC" w:rsidRPr="008A5836" w:rsidRDefault="00CE1CBC" w:rsidP="00447A6D">
      <w:pPr>
        <w:rPr>
          <w:rFonts w:eastAsia="Times New Roman" w:cstheme="minorHAnsi"/>
          <w:sz w:val="24"/>
          <w:szCs w:val="24"/>
        </w:rPr>
      </w:pPr>
    </w:p>
    <w:p w14:paraId="44E21D2B" w14:textId="16114C13" w:rsidR="00E83F51" w:rsidRDefault="00E83F51" w:rsidP="00E83F51">
      <w:pPr>
        <w:pStyle w:val="NoSpacing"/>
        <w:rPr>
          <w:rFonts w:eastAsia="Times New Roman"/>
        </w:rPr>
      </w:pPr>
      <w:r>
        <w:rPr>
          <w:rFonts w:eastAsia="Times New Roman"/>
        </w:rPr>
        <w:t xml:space="preserve">To: </w:t>
      </w:r>
      <w:r w:rsidRPr="00E83F51">
        <w:rPr>
          <w:rFonts w:eastAsia="Times New Roman"/>
        </w:rPr>
        <w:t>Helen C. "Holly" Riddle Distinguished Service Award</w:t>
      </w:r>
    </w:p>
    <w:p w14:paraId="7626252F" w14:textId="1DB68761" w:rsidR="00E83F51" w:rsidRDefault="00E83F51" w:rsidP="00E83F51">
      <w:pPr>
        <w:pStyle w:val="NoSpacing"/>
        <w:rPr>
          <w:rFonts w:eastAsia="Times New Roman"/>
        </w:rPr>
      </w:pPr>
      <w:r>
        <w:rPr>
          <w:rFonts w:eastAsia="Times New Roman"/>
        </w:rPr>
        <w:t>Selection Committee</w:t>
      </w:r>
    </w:p>
    <w:p w14:paraId="4E1E0715" w14:textId="77777777" w:rsidR="00E83F51" w:rsidRPr="00E83F51" w:rsidRDefault="00E83F51" w:rsidP="00E83F51">
      <w:pPr>
        <w:pStyle w:val="NoSpacing"/>
        <w:rPr>
          <w:rFonts w:eastAsia="Times New Roman"/>
        </w:rPr>
      </w:pPr>
    </w:p>
    <w:p w14:paraId="708B00E3" w14:textId="77777777" w:rsidR="00E83F51" w:rsidRPr="00E83F51" w:rsidRDefault="00E83F51" w:rsidP="00E83F51">
      <w:pPr>
        <w:rPr>
          <w:rFonts w:eastAsia="Times New Roman" w:cstheme="minorHAnsi"/>
          <w:sz w:val="24"/>
          <w:szCs w:val="24"/>
        </w:rPr>
      </w:pPr>
      <w:r w:rsidRPr="00E83F51">
        <w:rPr>
          <w:rFonts w:eastAsia="Times New Roman" w:cstheme="minorHAnsi"/>
          <w:sz w:val="24"/>
          <w:szCs w:val="24"/>
        </w:rPr>
        <w:t>Dear Members of the Selection Committee,</w:t>
      </w:r>
    </w:p>
    <w:p w14:paraId="727CFFDD" w14:textId="7B72AD5D" w:rsidR="00E83F51" w:rsidRDefault="00E83F51" w:rsidP="00E83F51">
      <w:pPr>
        <w:rPr>
          <w:rFonts w:eastAsia="Times New Roman" w:cstheme="minorHAnsi"/>
          <w:sz w:val="24"/>
          <w:szCs w:val="24"/>
        </w:rPr>
      </w:pPr>
      <w:r w:rsidRPr="00E83F51">
        <w:rPr>
          <w:rFonts w:eastAsia="Times New Roman" w:cstheme="minorHAnsi"/>
          <w:sz w:val="24"/>
          <w:szCs w:val="24"/>
        </w:rPr>
        <w:t>I am writing to nominate Dr. Uzama Price for the Helen C. "Holly" Riddle Distinguished Service Award. It is with immense appreciation and admiration that I present her candidacy, as Dr. Price epitomizes the spirit of this prestigious award through her unparalleled dedication, compassion, and contributions to the field of intellectual and developmental disabilities (IDD).</w:t>
      </w:r>
    </w:p>
    <w:p w14:paraId="1A94E1FA" w14:textId="77777777" w:rsidR="00E83F51" w:rsidRPr="00E83F51" w:rsidRDefault="00E83F51" w:rsidP="00E83F51">
      <w:pPr>
        <w:rPr>
          <w:rFonts w:eastAsia="Times New Roman" w:cstheme="minorHAnsi"/>
          <w:sz w:val="4"/>
          <w:szCs w:val="4"/>
        </w:rPr>
      </w:pPr>
    </w:p>
    <w:p w14:paraId="3CB97867" w14:textId="77777777" w:rsidR="00E83F51" w:rsidRDefault="00E83F51" w:rsidP="00E83F51">
      <w:pPr>
        <w:rPr>
          <w:rFonts w:eastAsia="Times New Roman" w:cstheme="minorHAnsi"/>
          <w:sz w:val="24"/>
          <w:szCs w:val="24"/>
        </w:rPr>
      </w:pPr>
      <w:r w:rsidRPr="00E83F51">
        <w:rPr>
          <w:rFonts w:eastAsia="Times New Roman" w:cstheme="minorHAnsi"/>
          <w:sz w:val="24"/>
          <w:szCs w:val="24"/>
        </w:rPr>
        <w:t>Dr. Price is a tireless advocate, clinician, administrator, author, international speaker, and an exceptionally generous volunteer. Her life's work is a testament to her unwavering commitment to creating a kinder, more inclusive world for individuals with intellectual and developmental disabilities. Her impact on countless lives is both profound and far-reaching, and her approach is always inclusive, solution-oriented, and imbued with kindness. The generosity of her spirit and energy is truly awe-inspiring.</w:t>
      </w:r>
    </w:p>
    <w:p w14:paraId="17E810C4" w14:textId="77777777" w:rsidR="00E83F51" w:rsidRPr="00E83F51" w:rsidRDefault="00E83F51" w:rsidP="00E83F51">
      <w:pPr>
        <w:rPr>
          <w:rFonts w:eastAsia="Times New Roman" w:cstheme="minorHAnsi"/>
          <w:sz w:val="4"/>
          <w:szCs w:val="4"/>
        </w:rPr>
      </w:pPr>
    </w:p>
    <w:p w14:paraId="48B2A66F" w14:textId="77777777" w:rsidR="00E83F51" w:rsidRDefault="00E83F51" w:rsidP="00E83F51">
      <w:pPr>
        <w:rPr>
          <w:rFonts w:eastAsia="Times New Roman" w:cstheme="minorHAnsi"/>
          <w:sz w:val="24"/>
          <w:szCs w:val="24"/>
        </w:rPr>
      </w:pPr>
      <w:r w:rsidRPr="00E83F51">
        <w:rPr>
          <w:rFonts w:eastAsia="Times New Roman" w:cstheme="minorHAnsi"/>
          <w:sz w:val="24"/>
          <w:szCs w:val="24"/>
        </w:rPr>
        <w:t>As a board-certified behavior analyst and scholar-practitioner, Dr. Price has over 17 years of experience in the behavioral health field, serving children and adults with intellectual disabilities and co-occurring mental illness in North Carolina. Originally from Jamaica, Dr. Price has lived in the United States for over thirty years, enriching our communities with her diverse experiences and profound insights.</w:t>
      </w:r>
    </w:p>
    <w:p w14:paraId="41AFB86B" w14:textId="77777777" w:rsidR="00E83F51" w:rsidRPr="00E83F51" w:rsidRDefault="00E83F51" w:rsidP="00E83F51">
      <w:pPr>
        <w:rPr>
          <w:rFonts w:eastAsia="Times New Roman" w:cstheme="minorHAnsi"/>
          <w:sz w:val="4"/>
          <w:szCs w:val="4"/>
        </w:rPr>
      </w:pPr>
    </w:p>
    <w:p w14:paraId="2A7342DE" w14:textId="47634E47" w:rsidR="00E83F51" w:rsidRPr="00E83F51" w:rsidRDefault="00E83F51" w:rsidP="00E83F51">
      <w:pPr>
        <w:rPr>
          <w:rFonts w:eastAsia="Times New Roman" w:cstheme="minorHAnsi"/>
          <w:sz w:val="24"/>
          <w:szCs w:val="24"/>
        </w:rPr>
      </w:pPr>
      <w:r w:rsidRPr="00E83F51">
        <w:rPr>
          <w:rFonts w:eastAsia="Times New Roman" w:cstheme="minorHAnsi"/>
          <w:sz w:val="24"/>
          <w:szCs w:val="24"/>
        </w:rPr>
        <w:t>Dr. Price's educational background is extensive and impressive. She holds a doctorate in Education and has completed post-doctoral work in Psychology - Applied Analysis. Currently, she is furthering her expertise in clinical mental health counseling at Liberty University. Her academic journey also includes a notable tenure as a research associate on the Developing Gratitude Study at the University of North Carolina at Greensboro.</w:t>
      </w:r>
    </w:p>
    <w:p w14:paraId="22D90C20" w14:textId="77777777" w:rsidR="00E83F51" w:rsidRPr="00E83F51" w:rsidRDefault="00E83F51" w:rsidP="00E83F51">
      <w:pPr>
        <w:rPr>
          <w:rFonts w:eastAsia="Times New Roman" w:cstheme="minorHAnsi"/>
          <w:sz w:val="24"/>
          <w:szCs w:val="24"/>
        </w:rPr>
      </w:pPr>
    </w:p>
    <w:p w14:paraId="7FD7F35D" w14:textId="77777777" w:rsidR="00E83F51" w:rsidRDefault="00E83F51" w:rsidP="00E83F51">
      <w:pPr>
        <w:ind w:left="-2250"/>
        <w:rPr>
          <w:rFonts w:eastAsia="Times New Roman" w:cstheme="minorHAnsi"/>
          <w:sz w:val="24"/>
          <w:szCs w:val="24"/>
        </w:rPr>
      </w:pPr>
    </w:p>
    <w:p w14:paraId="0EC960E7" w14:textId="77777777" w:rsidR="00E83F51" w:rsidRDefault="00E83F51" w:rsidP="00E83F51">
      <w:pPr>
        <w:ind w:left="-2250"/>
        <w:rPr>
          <w:rFonts w:eastAsia="Times New Roman" w:cstheme="minorHAnsi"/>
          <w:sz w:val="24"/>
          <w:szCs w:val="24"/>
        </w:rPr>
      </w:pPr>
    </w:p>
    <w:p w14:paraId="7BB2FA6B" w14:textId="1AA032CB" w:rsidR="00E83F51" w:rsidRDefault="00E83F51" w:rsidP="00E83F51">
      <w:pPr>
        <w:ind w:left="-2250"/>
        <w:rPr>
          <w:rFonts w:eastAsia="Times New Roman" w:cstheme="minorHAnsi"/>
          <w:sz w:val="24"/>
          <w:szCs w:val="24"/>
        </w:rPr>
      </w:pPr>
      <w:r w:rsidRPr="00E83F51">
        <w:rPr>
          <w:rFonts w:eastAsia="Times New Roman" w:cstheme="minorHAnsi"/>
          <w:sz w:val="24"/>
          <w:szCs w:val="24"/>
        </w:rPr>
        <w:t>Dr. Price's contributions extend beyond academia and clinical practice. She develops training content that supports workforce development efforts in Canada, Jamaica, North Carolina, and across the United States. Her training topics are diverse and critical, including sexual health promotion, supported decision-making, cultural awareness, criminal justice and intellectual disability, trauma and intellectual disability, human trafficking and disability, as well as resilience and post-traumatic growth. Her efforts ensure that direct support professionals are well-equipped to provide compassionate and effective care.</w:t>
      </w:r>
    </w:p>
    <w:p w14:paraId="701E8B21" w14:textId="77777777" w:rsidR="00E83F51" w:rsidRPr="00E83F51" w:rsidRDefault="00E83F51" w:rsidP="00E83F51">
      <w:pPr>
        <w:ind w:left="-2250"/>
        <w:rPr>
          <w:rFonts w:eastAsia="Times New Roman" w:cstheme="minorHAnsi"/>
          <w:sz w:val="4"/>
          <w:szCs w:val="4"/>
        </w:rPr>
      </w:pPr>
    </w:p>
    <w:p w14:paraId="0A63AC97" w14:textId="36731653" w:rsidR="00E83F51" w:rsidRDefault="00E83F51" w:rsidP="00E83F51">
      <w:pPr>
        <w:ind w:left="-2250"/>
        <w:rPr>
          <w:rFonts w:eastAsia="Times New Roman" w:cstheme="minorHAnsi"/>
          <w:sz w:val="24"/>
          <w:szCs w:val="24"/>
        </w:rPr>
      </w:pPr>
      <w:r w:rsidRPr="00E83F51">
        <w:rPr>
          <w:rFonts w:eastAsia="Times New Roman" w:cstheme="minorHAnsi"/>
          <w:sz w:val="24"/>
          <w:szCs w:val="24"/>
        </w:rPr>
        <w:t xml:space="preserve">In 2021, Dr. Price was honored with the NADD Member of the Year Award. In 2022, she presented at multiple significant conferences, including the Indiana Association of Rehabilitation Facilities October conference and NADD's July and December conferences. She serves as the co-chair of the </w:t>
      </w:r>
      <w:r>
        <w:rPr>
          <w:rFonts w:eastAsia="Times New Roman" w:cstheme="minorHAnsi"/>
          <w:sz w:val="24"/>
          <w:szCs w:val="24"/>
        </w:rPr>
        <w:t>S</w:t>
      </w:r>
      <w:r w:rsidRPr="00E83F51">
        <w:rPr>
          <w:rFonts w:eastAsia="Times New Roman" w:cstheme="minorHAnsi"/>
          <w:sz w:val="24"/>
          <w:szCs w:val="24"/>
        </w:rPr>
        <w:t xml:space="preserve">pecialist </w:t>
      </w:r>
      <w:r>
        <w:rPr>
          <w:rFonts w:eastAsia="Times New Roman" w:cstheme="minorHAnsi"/>
          <w:sz w:val="24"/>
          <w:szCs w:val="24"/>
        </w:rPr>
        <w:t>C</w:t>
      </w:r>
      <w:r w:rsidRPr="00E83F51">
        <w:rPr>
          <w:rFonts w:eastAsia="Times New Roman" w:cstheme="minorHAnsi"/>
          <w:sz w:val="24"/>
          <w:szCs w:val="24"/>
        </w:rPr>
        <w:t xml:space="preserve">ommittee for NADD and is an advisory council member for Elevatus Training, the premier provider of educational content for sexuality education for the IDD population. Her advocacy for children and their families is tireless, and she </w:t>
      </w:r>
      <w:r>
        <w:rPr>
          <w:rFonts w:eastAsia="Times New Roman" w:cstheme="minorHAnsi"/>
          <w:sz w:val="24"/>
          <w:szCs w:val="24"/>
        </w:rPr>
        <w:t xml:space="preserve">recently published </w:t>
      </w:r>
      <w:r w:rsidRPr="00E83F51">
        <w:rPr>
          <w:rFonts w:eastAsia="Times New Roman" w:cstheme="minorHAnsi"/>
          <w:sz w:val="24"/>
          <w:szCs w:val="24"/>
        </w:rPr>
        <w:t>a book with co-author Dr. Dan Baker titled "The Good Stuff: Practical Positive Supports for People with Intellectual Disabilities &amp; Co-occurring Mental Illness."</w:t>
      </w:r>
    </w:p>
    <w:p w14:paraId="63C75C86" w14:textId="77777777" w:rsidR="00E83F51" w:rsidRPr="00E83F51" w:rsidRDefault="00E83F51" w:rsidP="00E83F51">
      <w:pPr>
        <w:ind w:left="-2250"/>
        <w:rPr>
          <w:rFonts w:eastAsia="Times New Roman" w:cstheme="minorHAnsi"/>
          <w:sz w:val="4"/>
          <w:szCs w:val="4"/>
        </w:rPr>
      </w:pPr>
    </w:p>
    <w:p w14:paraId="46604D2A" w14:textId="3C6D681E" w:rsidR="00E83F51" w:rsidRDefault="00E83F51" w:rsidP="00E83F51">
      <w:pPr>
        <w:ind w:left="-2250"/>
        <w:rPr>
          <w:rFonts w:eastAsia="Times New Roman" w:cstheme="minorHAnsi"/>
          <w:sz w:val="24"/>
          <w:szCs w:val="24"/>
        </w:rPr>
      </w:pPr>
      <w:r w:rsidRPr="00E83F51">
        <w:rPr>
          <w:rFonts w:eastAsia="Times New Roman" w:cstheme="minorHAnsi"/>
          <w:sz w:val="24"/>
          <w:szCs w:val="24"/>
        </w:rPr>
        <w:t>Dr. Price's extensive volunteer experience further underscores her dedication. She has served on the Elevatus Training Advisory Council, as an examiner for the NADD-DDS certification program, and on the NADD Specialist Committee</w:t>
      </w:r>
      <w:r>
        <w:rPr>
          <w:rFonts w:eastAsia="Times New Roman" w:cstheme="minorHAnsi"/>
          <w:sz w:val="24"/>
          <w:szCs w:val="24"/>
        </w:rPr>
        <w:t xml:space="preserve"> creating processes and overseeing the work of the committee</w:t>
      </w:r>
      <w:r w:rsidRPr="00E83F51">
        <w:rPr>
          <w:rFonts w:eastAsia="Times New Roman" w:cstheme="minorHAnsi"/>
          <w:sz w:val="24"/>
          <w:szCs w:val="24"/>
        </w:rPr>
        <w:t>. Her past roles include facilitating the Autism Society Greensboro's Supper Club, serving as Board Chair and Board Secretary for the Randolph Family Health Care Center at Merce Clinic, and advocating as a Guardian Ad Litem in the 18th Judicial District Juvenile Court. Her service also includes advisory roles with the Salvation Army Boys and Girls Club in High Point and the NC START Advisory Council.</w:t>
      </w:r>
    </w:p>
    <w:p w14:paraId="280F5916" w14:textId="77777777" w:rsidR="00E83F51" w:rsidRPr="00AB3A81" w:rsidRDefault="00E83F51" w:rsidP="00E83F51">
      <w:pPr>
        <w:ind w:left="-2250"/>
        <w:rPr>
          <w:rFonts w:eastAsia="Times New Roman" w:cstheme="minorHAnsi"/>
          <w:sz w:val="4"/>
          <w:szCs w:val="4"/>
        </w:rPr>
      </w:pPr>
    </w:p>
    <w:p w14:paraId="740AB24D" w14:textId="16B34E5A" w:rsidR="00CE1CBC" w:rsidRPr="008A5836" w:rsidRDefault="00E83F51" w:rsidP="00E83F51">
      <w:pPr>
        <w:ind w:left="-2250"/>
        <w:rPr>
          <w:rFonts w:eastAsia="Times New Roman" w:cstheme="minorHAnsi"/>
          <w:sz w:val="24"/>
          <w:szCs w:val="24"/>
        </w:rPr>
      </w:pPr>
      <w:r w:rsidRPr="00E83F51">
        <w:rPr>
          <w:rFonts w:eastAsia="Times New Roman" w:cstheme="minorHAnsi"/>
          <w:sz w:val="24"/>
          <w:szCs w:val="24"/>
        </w:rPr>
        <w:t>Dr. Uzama Price embodies the qualities that define the Helen C. "Holly" Riddle Distinguished Service Award. Her lasting contributions have significantly improved opportunities, broken down barriers, and enhanced the quality of life for people with intellectual and developmental disabilities. It is my honor to nominate such a deserving individual who truly exemplifies excellence and compassion in service to others.</w:t>
      </w:r>
    </w:p>
    <w:p w14:paraId="1C990CC7" w14:textId="43DE3C2D" w:rsidR="00696C8E" w:rsidRDefault="00447A6D" w:rsidP="00E83F51">
      <w:pPr>
        <w:ind w:left="-2250"/>
        <w:rPr>
          <w:rFonts w:eastAsia="Times New Roman" w:cstheme="minorHAnsi"/>
          <w:sz w:val="24"/>
          <w:szCs w:val="24"/>
        </w:rPr>
      </w:pPr>
      <w:r w:rsidRPr="008A5836">
        <w:rPr>
          <w:rFonts w:eastAsia="Times New Roman" w:cstheme="minorHAnsi"/>
          <w:sz w:val="24"/>
          <w:szCs w:val="24"/>
        </w:rPr>
        <w:t xml:space="preserve">If you have any </w:t>
      </w:r>
      <w:r w:rsidR="001B3309">
        <w:rPr>
          <w:rFonts w:eastAsia="Times New Roman" w:cstheme="minorHAnsi"/>
          <w:sz w:val="24"/>
          <w:szCs w:val="24"/>
        </w:rPr>
        <w:t xml:space="preserve">additional </w:t>
      </w:r>
      <w:r w:rsidRPr="008A5836">
        <w:rPr>
          <w:rFonts w:eastAsia="Times New Roman" w:cstheme="minorHAnsi"/>
          <w:sz w:val="24"/>
          <w:szCs w:val="24"/>
        </w:rPr>
        <w:t xml:space="preserve">questions, please feel free to </w:t>
      </w:r>
      <w:r w:rsidR="000F1B6B">
        <w:rPr>
          <w:rFonts w:eastAsia="Times New Roman" w:cstheme="minorHAnsi"/>
          <w:sz w:val="24"/>
          <w:szCs w:val="24"/>
        </w:rPr>
        <w:t xml:space="preserve">contact </w:t>
      </w:r>
      <w:r w:rsidRPr="008A5836">
        <w:rPr>
          <w:rFonts w:eastAsia="Times New Roman" w:cstheme="minorHAnsi"/>
          <w:sz w:val="24"/>
          <w:szCs w:val="24"/>
        </w:rPr>
        <w:t>me at</w:t>
      </w:r>
      <w:r w:rsidR="000F1B6B">
        <w:rPr>
          <w:rFonts w:eastAsia="Times New Roman" w:cstheme="minorHAnsi"/>
          <w:sz w:val="24"/>
          <w:szCs w:val="24"/>
        </w:rPr>
        <w:t xml:space="preserve"> </w:t>
      </w:r>
      <w:hyperlink r:id="rId6" w:history="1">
        <w:r w:rsidR="00EA4A8D" w:rsidRPr="00403743">
          <w:rPr>
            <w:rStyle w:val="Hyperlink"/>
            <w:rFonts w:eastAsia="Times New Roman" w:cstheme="minorHAnsi"/>
            <w:sz w:val="24"/>
            <w:szCs w:val="24"/>
          </w:rPr>
          <w:t>jfarr@thenadd.org</w:t>
        </w:r>
      </w:hyperlink>
      <w:r w:rsidR="000F1B6B">
        <w:rPr>
          <w:rFonts w:eastAsia="Times New Roman" w:cstheme="minorHAnsi"/>
          <w:sz w:val="24"/>
          <w:szCs w:val="24"/>
        </w:rPr>
        <w:t>.</w:t>
      </w:r>
    </w:p>
    <w:p w14:paraId="2661CA10" w14:textId="57646A85" w:rsidR="00EA4A8D" w:rsidRDefault="00E83F51" w:rsidP="00E83F51">
      <w:pPr>
        <w:ind w:left="-2250"/>
        <w:rPr>
          <w:rFonts w:eastAsia="Times New Roman" w:cstheme="minorHAnsi"/>
          <w:sz w:val="24"/>
          <w:szCs w:val="24"/>
        </w:rPr>
      </w:pPr>
      <w:r>
        <w:rPr>
          <w:rFonts w:eastAsia="Times New Roman" w:cstheme="minorHAnsi"/>
          <w:noProof/>
          <w:sz w:val="24"/>
          <w:szCs w:val="24"/>
        </w:rPr>
        <w:drawing>
          <wp:anchor distT="0" distB="0" distL="114300" distR="114300" simplePos="0" relativeHeight="251658752" behindDoc="1" locked="0" layoutInCell="1" allowOverlap="1" wp14:anchorId="043F6ACC" wp14:editId="4C401739">
            <wp:simplePos x="0" y="0"/>
            <wp:positionH relativeFrom="column">
              <wp:posOffset>-1609725</wp:posOffset>
            </wp:positionH>
            <wp:positionV relativeFrom="paragraph">
              <wp:posOffset>339090</wp:posOffset>
            </wp:positionV>
            <wp:extent cx="1714500" cy="350044"/>
            <wp:effectExtent l="0" t="0" r="0" b="0"/>
            <wp:wrapNone/>
            <wp:docPr id="1782593024" name="Picture 1" descr="A close-up of a black text with Wanamake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93024" name="Picture 1" descr="A close-up of a black text with Wanamaker's in th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350044"/>
                    </a:xfrm>
                    <a:prstGeom prst="rect">
                      <a:avLst/>
                    </a:prstGeom>
                  </pic:spPr>
                </pic:pic>
              </a:graphicData>
            </a:graphic>
            <wp14:sizeRelH relativeFrom="margin">
              <wp14:pctWidth>0</wp14:pctWidth>
            </wp14:sizeRelH>
            <wp14:sizeRelV relativeFrom="margin">
              <wp14:pctHeight>0</wp14:pctHeight>
            </wp14:sizeRelV>
          </wp:anchor>
        </w:drawing>
      </w:r>
      <w:r w:rsidR="00EA4A8D">
        <w:rPr>
          <w:rFonts w:eastAsia="Times New Roman" w:cstheme="minorHAnsi"/>
          <w:sz w:val="24"/>
          <w:szCs w:val="24"/>
        </w:rPr>
        <w:t>Sincerely,</w:t>
      </w:r>
    </w:p>
    <w:p w14:paraId="24F46948" w14:textId="07D37CB9" w:rsidR="00EA4A8D" w:rsidRDefault="00EA4A8D" w:rsidP="00447A6D">
      <w:pPr>
        <w:rPr>
          <w:rFonts w:eastAsia="Times New Roman" w:cstheme="minorHAnsi"/>
          <w:sz w:val="24"/>
          <w:szCs w:val="24"/>
        </w:rPr>
      </w:pPr>
    </w:p>
    <w:p w14:paraId="3D841D0E" w14:textId="14F10950" w:rsidR="00EA4A8D" w:rsidRPr="008A5836" w:rsidRDefault="00EA4A8D" w:rsidP="00E83F51">
      <w:pPr>
        <w:ind w:left="-2250"/>
        <w:rPr>
          <w:rFonts w:eastAsia="Times New Roman" w:cstheme="minorHAnsi"/>
          <w:sz w:val="24"/>
          <w:szCs w:val="24"/>
        </w:rPr>
      </w:pPr>
      <w:r>
        <w:rPr>
          <w:rFonts w:eastAsia="Times New Roman" w:cstheme="minorHAnsi"/>
          <w:sz w:val="24"/>
          <w:szCs w:val="24"/>
        </w:rPr>
        <w:t>Jeanne Farr, CEO</w:t>
      </w:r>
    </w:p>
    <w:sectPr w:rsidR="00EA4A8D" w:rsidRPr="008A5836" w:rsidSect="00E83F51">
      <w:headerReference w:type="default" r:id="rId8"/>
      <w:footerReference w:type="default" r:id="rId9"/>
      <w:pgSz w:w="12240" w:h="15840"/>
      <w:pgMar w:top="360" w:right="1800" w:bottom="360" w:left="32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5CF78" w14:textId="77777777" w:rsidR="00D2556B" w:rsidRDefault="00D2556B" w:rsidP="00CD2EBE">
      <w:pPr>
        <w:spacing w:after="0" w:line="240" w:lineRule="auto"/>
      </w:pPr>
      <w:r>
        <w:separator/>
      </w:r>
    </w:p>
  </w:endnote>
  <w:endnote w:type="continuationSeparator" w:id="0">
    <w:p w14:paraId="30771BBD" w14:textId="77777777" w:rsidR="00D2556B" w:rsidRDefault="00D2556B" w:rsidP="00CD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6282" w14:textId="77777777" w:rsidR="00E83F51" w:rsidRDefault="00E83F51" w:rsidP="00CD2EBE">
    <w:pPr>
      <w:spacing w:after="0" w:line="240" w:lineRule="auto"/>
      <w:jc w:val="center"/>
      <w:rPr>
        <w:sz w:val="16"/>
        <w:szCs w:val="16"/>
      </w:rPr>
    </w:pPr>
  </w:p>
  <w:p w14:paraId="32B35ACE" w14:textId="3B3EA471" w:rsidR="00CD2EBE" w:rsidRDefault="00CD2EBE" w:rsidP="00CD2EBE">
    <w:pPr>
      <w:spacing w:after="0" w:line="240" w:lineRule="auto"/>
      <w:jc w:val="center"/>
      <w:rPr>
        <w:sz w:val="16"/>
        <w:szCs w:val="16"/>
      </w:rPr>
    </w:pPr>
    <w:r>
      <w:rPr>
        <w:sz w:val="16"/>
        <w:szCs w:val="16"/>
      </w:rPr>
      <w:t>321 Wall Street</w:t>
    </w:r>
    <w:r w:rsidRPr="005C4E4B">
      <w:rPr>
        <w:sz w:val="16"/>
        <w:szCs w:val="16"/>
      </w:rPr>
      <w:t>, Kingston, NY 12401</w:t>
    </w:r>
  </w:p>
  <w:p w14:paraId="25AF534D" w14:textId="19B2ECE7" w:rsidR="00CD2EBE" w:rsidRPr="005C4E4B" w:rsidRDefault="00CD2EBE" w:rsidP="00CD2EBE">
    <w:pPr>
      <w:spacing w:after="0" w:line="240" w:lineRule="auto"/>
      <w:jc w:val="center"/>
      <w:rPr>
        <w:sz w:val="16"/>
        <w:szCs w:val="16"/>
      </w:rPr>
    </w:pPr>
    <w:r w:rsidRPr="005C4E4B">
      <w:rPr>
        <w:sz w:val="16"/>
        <w:szCs w:val="16"/>
      </w:rPr>
      <w:t>(845) 331-4336</w:t>
    </w:r>
    <w:r>
      <w:rPr>
        <w:sz w:val="16"/>
        <w:szCs w:val="16"/>
      </w:rPr>
      <w:t xml:space="preserve"> </w:t>
    </w:r>
    <w:r>
      <w:rPr>
        <w:rFonts w:ascii="Cambria" w:hAnsi="Cambria"/>
        <w:sz w:val="16"/>
        <w:szCs w:val="16"/>
      </w:rPr>
      <w:t>•</w:t>
    </w:r>
    <w:r w:rsidRPr="005C4E4B">
      <w:rPr>
        <w:sz w:val="16"/>
        <w:szCs w:val="16"/>
      </w:rPr>
      <w:t xml:space="preserve"> </w:t>
    </w:r>
    <w:r w:rsidRPr="00455B4D">
      <w:rPr>
        <w:sz w:val="16"/>
        <w:szCs w:val="16"/>
      </w:rPr>
      <w:t>info@thenadd.org</w:t>
    </w:r>
    <w:r>
      <w:rPr>
        <w:sz w:val="16"/>
        <w:szCs w:val="16"/>
      </w:rPr>
      <w:t xml:space="preserve"> </w:t>
    </w:r>
    <w:r>
      <w:rPr>
        <w:rFonts w:ascii="Cambria" w:hAnsi="Cambria"/>
        <w:sz w:val="16"/>
        <w:szCs w:val="16"/>
      </w:rPr>
      <w:t>•</w:t>
    </w:r>
    <w:r w:rsidRPr="005C4E4B">
      <w:rPr>
        <w:sz w:val="16"/>
        <w:szCs w:val="16"/>
      </w:rPr>
      <w:t xml:space="preserve"> www.thenadd.org</w:t>
    </w:r>
  </w:p>
  <w:p w14:paraId="403E587F" w14:textId="77777777" w:rsidR="00CD2EBE" w:rsidRDefault="00CD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5B0DD" w14:textId="77777777" w:rsidR="00D2556B" w:rsidRDefault="00D2556B" w:rsidP="00CD2EBE">
      <w:pPr>
        <w:spacing w:after="0" w:line="240" w:lineRule="auto"/>
      </w:pPr>
      <w:r>
        <w:separator/>
      </w:r>
    </w:p>
  </w:footnote>
  <w:footnote w:type="continuationSeparator" w:id="0">
    <w:p w14:paraId="494A5B5B" w14:textId="77777777" w:rsidR="00D2556B" w:rsidRDefault="00D2556B" w:rsidP="00CD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56E7" w14:textId="77C624AC" w:rsidR="009A1F4E" w:rsidRDefault="004D5C2B">
    <w:pPr>
      <w:pStyle w:val="Header"/>
    </w:pPr>
    <w:r>
      <w:rPr>
        <w:rFonts w:ascii="Times New Roman" w:hAnsi="Times New Roman" w:cs="Times New Roman"/>
        <w:noProof/>
        <w:sz w:val="24"/>
        <w:szCs w:val="24"/>
      </w:rPr>
      <w:drawing>
        <wp:anchor distT="0" distB="0" distL="114300" distR="114300" simplePos="0" relativeHeight="251658240" behindDoc="0" locked="0" layoutInCell="1" allowOverlap="1" wp14:anchorId="565AD86F" wp14:editId="6A70113C">
          <wp:simplePos x="0" y="0"/>
          <wp:positionH relativeFrom="page">
            <wp:align>center</wp:align>
          </wp:positionH>
          <wp:positionV relativeFrom="paragraph">
            <wp:posOffset>-247650</wp:posOffset>
          </wp:positionV>
          <wp:extent cx="2324100" cy="865405"/>
          <wp:effectExtent l="0" t="0" r="0" b="0"/>
          <wp:wrapNone/>
          <wp:docPr id="151139839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98393"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8654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DB"/>
    <w:rsid w:val="00001C58"/>
    <w:rsid w:val="00007A66"/>
    <w:rsid w:val="0001254A"/>
    <w:rsid w:val="00025F3F"/>
    <w:rsid w:val="00035447"/>
    <w:rsid w:val="000431D7"/>
    <w:rsid w:val="0007062E"/>
    <w:rsid w:val="00074021"/>
    <w:rsid w:val="000760D7"/>
    <w:rsid w:val="000A0574"/>
    <w:rsid w:val="000D65F5"/>
    <w:rsid w:val="000E3C44"/>
    <w:rsid w:val="000E48B5"/>
    <w:rsid w:val="000F1B6B"/>
    <w:rsid w:val="001064BC"/>
    <w:rsid w:val="001119BE"/>
    <w:rsid w:val="0013787A"/>
    <w:rsid w:val="0014224F"/>
    <w:rsid w:val="00157AEE"/>
    <w:rsid w:val="0018606B"/>
    <w:rsid w:val="00186B49"/>
    <w:rsid w:val="001976E6"/>
    <w:rsid w:val="001A39C3"/>
    <w:rsid w:val="001B3309"/>
    <w:rsid w:val="001C042B"/>
    <w:rsid w:val="001C4A9E"/>
    <w:rsid w:val="001D7D88"/>
    <w:rsid w:val="001F4A11"/>
    <w:rsid w:val="00204188"/>
    <w:rsid w:val="00215234"/>
    <w:rsid w:val="00220CBC"/>
    <w:rsid w:val="00233703"/>
    <w:rsid w:val="002370F4"/>
    <w:rsid w:val="002573C9"/>
    <w:rsid w:val="00273B84"/>
    <w:rsid w:val="002872C7"/>
    <w:rsid w:val="0029348C"/>
    <w:rsid w:val="002A4038"/>
    <w:rsid w:val="002A417C"/>
    <w:rsid w:val="002A5AEC"/>
    <w:rsid w:val="002B769B"/>
    <w:rsid w:val="002C2C61"/>
    <w:rsid w:val="002E32C3"/>
    <w:rsid w:val="00330993"/>
    <w:rsid w:val="00333419"/>
    <w:rsid w:val="00354C0B"/>
    <w:rsid w:val="003663B3"/>
    <w:rsid w:val="0037297C"/>
    <w:rsid w:val="00397C48"/>
    <w:rsid w:val="003B6CFD"/>
    <w:rsid w:val="003C27C4"/>
    <w:rsid w:val="003C391E"/>
    <w:rsid w:val="003F13EF"/>
    <w:rsid w:val="00405589"/>
    <w:rsid w:val="00423192"/>
    <w:rsid w:val="004254D1"/>
    <w:rsid w:val="00430211"/>
    <w:rsid w:val="00441192"/>
    <w:rsid w:val="00447A6D"/>
    <w:rsid w:val="00455B4D"/>
    <w:rsid w:val="00456757"/>
    <w:rsid w:val="0046123F"/>
    <w:rsid w:val="00462866"/>
    <w:rsid w:val="00474DF9"/>
    <w:rsid w:val="004763C8"/>
    <w:rsid w:val="004836DC"/>
    <w:rsid w:val="004A2149"/>
    <w:rsid w:val="004B07E0"/>
    <w:rsid w:val="004D3326"/>
    <w:rsid w:val="004D5C2B"/>
    <w:rsid w:val="004F28D5"/>
    <w:rsid w:val="00517CFF"/>
    <w:rsid w:val="00527C9A"/>
    <w:rsid w:val="005342D9"/>
    <w:rsid w:val="00534A45"/>
    <w:rsid w:val="00553D7A"/>
    <w:rsid w:val="00561032"/>
    <w:rsid w:val="005706CD"/>
    <w:rsid w:val="0058361E"/>
    <w:rsid w:val="005968C6"/>
    <w:rsid w:val="005A1E0E"/>
    <w:rsid w:val="005B6441"/>
    <w:rsid w:val="005C4E4B"/>
    <w:rsid w:val="005C7BEB"/>
    <w:rsid w:val="005D5E80"/>
    <w:rsid w:val="005E1082"/>
    <w:rsid w:val="005E1299"/>
    <w:rsid w:val="005E22CB"/>
    <w:rsid w:val="00627FD6"/>
    <w:rsid w:val="0066392D"/>
    <w:rsid w:val="006724BD"/>
    <w:rsid w:val="00686036"/>
    <w:rsid w:val="00693C9C"/>
    <w:rsid w:val="006958FE"/>
    <w:rsid w:val="00696C8E"/>
    <w:rsid w:val="006A0DCE"/>
    <w:rsid w:val="006A2759"/>
    <w:rsid w:val="006A63C2"/>
    <w:rsid w:val="006B2A47"/>
    <w:rsid w:val="006C19F9"/>
    <w:rsid w:val="006D486C"/>
    <w:rsid w:val="00711C18"/>
    <w:rsid w:val="00713FEF"/>
    <w:rsid w:val="007401EB"/>
    <w:rsid w:val="00764353"/>
    <w:rsid w:val="00766CA2"/>
    <w:rsid w:val="00767FF9"/>
    <w:rsid w:val="0077305B"/>
    <w:rsid w:val="00776B60"/>
    <w:rsid w:val="007905BA"/>
    <w:rsid w:val="00795625"/>
    <w:rsid w:val="0079661D"/>
    <w:rsid w:val="007C2D24"/>
    <w:rsid w:val="007D309D"/>
    <w:rsid w:val="007E7297"/>
    <w:rsid w:val="00804B80"/>
    <w:rsid w:val="008055F9"/>
    <w:rsid w:val="008151E0"/>
    <w:rsid w:val="00826B07"/>
    <w:rsid w:val="00827520"/>
    <w:rsid w:val="008735DB"/>
    <w:rsid w:val="008A087D"/>
    <w:rsid w:val="008A4FDD"/>
    <w:rsid w:val="008A5836"/>
    <w:rsid w:val="008A79AE"/>
    <w:rsid w:val="008C04CD"/>
    <w:rsid w:val="008C0F43"/>
    <w:rsid w:val="008C5DD0"/>
    <w:rsid w:val="008D2E44"/>
    <w:rsid w:val="008D57EC"/>
    <w:rsid w:val="0092309E"/>
    <w:rsid w:val="00927D4B"/>
    <w:rsid w:val="009647B4"/>
    <w:rsid w:val="0097719C"/>
    <w:rsid w:val="009836DB"/>
    <w:rsid w:val="0099142B"/>
    <w:rsid w:val="009A1F4E"/>
    <w:rsid w:val="009C0D3E"/>
    <w:rsid w:val="009C5132"/>
    <w:rsid w:val="009F319C"/>
    <w:rsid w:val="00A045B4"/>
    <w:rsid w:val="00A1406D"/>
    <w:rsid w:val="00A2646E"/>
    <w:rsid w:val="00A41995"/>
    <w:rsid w:val="00A62B31"/>
    <w:rsid w:val="00A73762"/>
    <w:rsid w:val="00A74569"/>
    <w:rsid w:val="00A824A2"/>
    <w:rsid w:val="00A96547"/>
    <w:rsid w:val="00AB2F45"/>
    <w:rsid w:val="00AB3A81"/>
    <w:rsid w:val="00AE05AF"/>
    <w:rsid w:val="00B00C08"/>
    <w:rsid w:val="00B66DC5"/>
    <w:rsid w:val="00B82716"/>
    <w:rsid w:val="00B85C42"/>
    <w:rsid w:val="00B860F0"/>
    <w:rsid w:val="00BA29CD"/>
    <w:rsid w:val="00BB62AF"/>
    <w:rsid w:val="00BC7AD6"/>
    <w:rsid w:val="00BD7678"/>
    <w:rsid w:val="00BE3592"/>
    <w:rsid w:val="00C03855"/>
    <w:rsid w:val="00C32A23"/>
    <w:rsid w:val="00C43332"/>
    <w:rsid w:val="00C51953"/>
    <w:rsid w:val="00C66165"/>
    <w:rsid w:val="00C816CD"/>
    <w:rsid w:val="00C820C8"/>
    <w:rsid w:val="00C9381F"/>
    <w:rsid w:val="00C96042"/>
    <w:rsid w:val="00CA157B"/>
    <w:rsid w:val="00CA5363"/>
    <w:rsid w:val="00CD2EBE"/>
    <w:rsid w:val="00CD4D88"/>
    <w:rsid w:val="00CE1CBC"/>
    <w:rsid w:val="00CE49A7"/>
    <w:rsid w:val="00CF6D32"/>
    <w:rsid w:val="00D2556B"/>
    <w:rsid w:val="00D31722"/>
    <w:rsid w:val="00D43EFD"/>
    <w:rsid w:val="00D457DA"/>
    <w:rsid w:val="00D50359"/>
    <w:rsid w:val="00D55F7A"/>
    <w:rsid w:val="00D646EF"/>
    <w:rsid w:val="00D66301"/>
    <w:rsid w:val="00D72519"/>
    <w:rsid w:val="00DA6CF2"/>
    <w:rsid w:val="00DC4AF2"/>
    <w:rsid w:val="00DF0C79"/>
    <w:rsid w:val="00E11D4C"/>
    <w:rsid w:val="00E259D1"/>
    <w:rsid w:val="00E30A9A"/>
    <w:rsid w:val="00E52C23"/>
    <w:rsid w:val="00E83F51"/>
    <w:rsid w:val="00E93049"/>
    <w:rsid w:val="00EA0BBC"/>
    <w:rsid w:val="00EA3AF8"/>
    <w:rsid w:val="00EA4A8D"/>
    <w:rsid w:val="00EB3CB4"/>
    <w:rsid w:val="00EC22DD"/>
    <w:rsid w:val="00EC2455"/>
    <w:rsid w:val="00ED2AF2"/>
    <w:rsid w:val="00EE5DCF"/>
    <w:rsid w:val="00EE6002"/>
    <w:rsid w:val="00EF3C36"/>
    <w:rsid w:val="00F2375B"/>
    <w:rsid w:val="00F268C9"/>
    <w:rsid w:val="00F5082E"/>
    <w:rsid w:val="00F51C36"/>
    <w:rsid w:val="00F532A2"/>
    <w:rsid w:val="00F96B39"/>
    <w:rsid w:val="00FC6867"/>
    <w:rsid w:val="00FE3020"/>
    <w:rsid w:val="00FE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49BE1"/>
  <w15:chartTrackingRefBased/>
  <w15:docId w15:val="{23AF4FAC-3B1F-4CA9-B5B5-84EEE0B1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E4B"/>
    <w:rPr>
      <w:color w:val="0563C1" w:themeColor="hyperlink"/>
      <w:u w:val="single"/>
    </w:rPr>
  </w:style>
  <w:style w:type="character" w:styleId="UnresolvedMention">
    <w:name w:val="Unresolved Mention"/>
    <w:basedOn w:val="DefaultParagraphFont"/>
    <w:uiPriority w:val="99"/>
    <w:semiHidden/>
    <w:unhideWhenUsed/>
    <w:rsid w:val="005C4E4B"/>
    <w:rPr>
      <w:color w:val="605E5C"/>
      <w:shd w:val="clear" w:color="auto" w:fill="E1DFDD"/>
    </w:rPr>
  </w:style>
  <w:style w:type="paragraph" w:styleId="BalloonText">
    <w:name w:val="Balloon Text"/>
    <w:basedOn w:val="Normal"/>
    <w:link w:val="BalloonTextChar"/>
    <w:uiPriority w:val="99"/>
    <w:semiHidden/>
    <w:unhideWhenUsed/>
    <w:rsid w:val="00157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EE"/>
    <w:rPr>
      <w:rFonts w:ascii="Segoe UI" w:hAnsi="Segoe UI" w:cs="Segoe UI"/>
      <w:sz w:val="18"/>
      <w:szCs w:val="18"/>
    </w:rPr>
  </w:style>
  <w:style w:type="paragraph" w:styleId="NoSpacing">
    <w:name w:val="No Spacing"/>
    <w:uiPriority w:val="1"/>
    <w:qFormat/>
    <w:rsid w:val="008D2E44"/>
    <w:pPr>
      <w:spacing w:after="0" w:line="240" w:lineRule="auto"/>
    </w:pPr>
    <w:rPr>
      <w:rFonts w:eastAsiaTheme="minorEastAsia"/>
      <w:sz w:val="24"/>
      <w:szCs w:val="24"/>
    </w:rPr>
  </w:style>
  <w:style w:type="paragraph" w:styleId="Header">
    <w:name w:val="header"/>
    <w:basedOn w:val="Normal"/>
    <w:link w:val="HeaderChar"/>
    <w:uiPriority w:val="99"/>
    <w:unhideWhenUsed/>
    <w:rsid w:val="00CD2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BE"/>
  </w:style>
  <w:style w:type="paragraph" w:styleId="Footer">
    <w:name w:val="footer"/>
    <w:basedOn w:val="Normal"/>
    <w:link w:val="FooterChar"/>
    <w:uiPriority w:val="99"/>
    <w:unhideWhenUsed/>
    <w:rsid w:val="00CD2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BE"/>
  </w:style>
  <w:style w:type="paragraph" w:styleId="NormalWeb">
    <w:name w:val="Normal (Web)"/>
    <w:basedOn w:val="Normal"/>
    <w:uiPriority w:val="99"/>
    <w:semiHidden/>
    <w:unhideWhenUsed/>
    <w:rsid w:val="0046123F"/>
    <w:pPr>
      <w:spacing w:after="0" w:line="240" w:lineRule="auto"/>
    </w:pPr>
    <w:rPr>
      <w:rFonts w:ascii="Calibri" w:hAnsi="Calibri" w:cs="Calibri"/>
    </w:rPr>
  </w:style>
  <w:style w:type="character" w:customStyle="1" w:styleId="xapple-converted-space">
    <w:name w:val="x_apple-converted-space"/>
    <w:basedOn w:val="DefaultParagraphFont"/>
    <w:rsid w:val="0046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1693">
      <w:bodyDiv w:val="1"/>
      <w:marLeft w:val="0"/>
      <w:marRight w:val="0"/>
      <w:marTop w:val="0"/>
      <w:marBottom w:val="0"/>
      <w:divBdr>
        <w:top w:val="none" w:sz="0" w:space="0" w:color="auto"/>
        <w:left w:val="none" w:sz="0" w:space="0" w:color="auto"/>
        <w:bottom w:val="none" w:sz="0" w:space="0" w:color="auto"/>
        <w:right w:val="none" w:sz="0" w:space="0" w:color="auto"/>
      </w:divBdr>
    </w:div>
    <w:div w:id="335572724">
      <w:bodyDiv w:val="1"/>
      <w:marLeft w:val="0"/>
      <w:marRight w:val="0"/>
      <w:marTop w:val="0"/>
      <w:marBottom w:val="0"/>
      <w:divBdr>
        <w:top w:val="none" w:sz="0" w:space="0" w:color="auto"/>
        <w:left w:val="none" w:sz="0" w:space="0" w:color="auto"/>
        <w:bottom w:val="none" w:sz="0" w:space="0" w:color="auto"/>
        <w:right w:val="none" w:sz="0" w:space="0" w:color="auto"/>
      </w:divBdr>
    </w:div>
    <w:div w:id="340473096">
      <w:bodyDiv w:val="1"/>
      <w:marLeft w:val="0"/>
      <w:marRight w:val="0"/>
      <w:marTop w:val="0"/>
      <w:marBottom w:val="0"/>
      <w:divBdr>
        <w:top w:val="none" w:sz="0" w:space="0" w:color="auto"/>
        <w:left w:val="none" w:sz="0" w:space="0" w:color="auto"/>
        <w:bottom w:val="none" w:sz="0" w:space="0" w:color="auto"/>
        <w:right w:val="none" w:sz="0" w:space="0" w:color="auto"/>
      </w:divBdr>
    </w:div>
    <w:div w:id="935862494">
      <w:bodyDiv w:val="1"/>
      <w:marLeft w:val="0"/>
      <w:marRight w:val="0"/>
      <w:marTop w:val="0"/>
      <w:marBottom w:val="0"/>
      <w:divBdr>
        <w:top w:val="none" w:sz="0" w:space="0" w:color="auto"/>
        <w:left w:val="none" w:sz="0" w:space="0" w:color="auto"/>
        <w:bottom w:val="none" w:sz="0" w:space="0" w:color="auto"/>
        <w:right w:val="none" w:sz="0" w:space="0" w:color="auto"/>
      </w:divBdr>
    </w:div>
    <w:div w:id="1205405530">
      <w:bodyDiv w:val="1"/>
      <w:marLeft w:val="0"/>
      <w:marRight w:val="0"/>
      <w:marTop w:val="0"/>
      <w:marBottom w:val="0"/>
      <w:divBdr>
        <w:top w:val="none" w:sz="0" w:space="0" w:color="auto"/>
        <w:left w:val="none" w:sz="0" w:space="0" w:color="auto"/>
        <w:bottom w:val="none" w:sz="0" w:space="0" w:color="auto"/>
        <w:right w:val="none" w:sz="0" w:space="0" w:color="auto"/>
      </w:divBdr>
    </w:div>
    <w:div w:id="1314529659">
      <w:bodyDiv w:val="1"/>
      <w:marLeft w:val="0"/>
      <w:marRight w:val="0"/>
      <w:marTop w:val="0"/>
      <w:marBottom w:val="0"/>
      <w:divBdr>
        <w:top w:val="none" w:sz="0" w:space="0" w:color="auto"/>
        <w:left w:val="none" w:sz="0" w:space="0" w:color="auto"/>
        <w:bottom w:val="none" w:sz="0" w:space="0" w:color="auto"/>
        <w:right w:val="none" w:sz="0" w:space="0" w:color="auto"/>
      </w:divBdr>
    </w:div>
    <w:div w:id="1460303329">
      <w:bodyDiv w:val="1"/>
      <w:marLeft w:val="0"/>
      <w:marRight w:val="0"/>
      <w:marTop w:val="0"/>
      <w:marBottom w:val="0"/>
      <w:divBdr>
        <w:top w:val="none" w:sz="0" w:space="0" w:color="auto"/>
        <w:left w:val="none" w:sz="0" w:space="0" w:color="auto"/>
        <w:bottom w:val="none" w:sz="0" w:space="0" w:color="auto"/>
        <w:right w:val="none" w:sz="0" w:space="0" w:color="auto"/>
      </w:divBdr>
    </w:div>
    <w:div w:id="1731414837">
      <w:bodyDiv w:val="1"/>
      <w:marLeft w:val="0"/>
      <w:marRight w:val="0"/>
      <w:marTop w:val="0"/>
      <w:marBottom w:val="0"/>
      <w:divBdr>
        <w:top w:val="none" w:sz="0" w:space="0" w:color="auto"/>
        <w:left w:val="none" w:sz="0" w:space="0" w:color="auto"/>
        <w:bottom w:val="none" w:sz="0" w:space="0" w:color="auto"/>
        <w:right w:val="none" w:sz="0" w:space="0" w:color="auto"/>
      </w:divBdr>
      <w:divsChild>
        <w:div w:id="707296059">
          <w:marLeft w:val="0"/>
          <w:marRight w:val="0"/>
          <w:marTop w:val="0"/>
          <w:marBottom w:val="0"/>
          <w:divBdr>
            <w:top w:val="none" w:sz="0" w:space="0" w:color="auto"/>
            <w:left w:val="none" w:sz="0" w:space="0" w:color="auto"/>
            <w:bottom w:val="none" w:sz="0" w:space="0" w:color="auto"/>
            <w:right w:val="none" w:sz="0" w:space="0" w:color="auto"/>
          </w:divBdr>
        </w:div>
        <w:div w:id="1171290063">
          <w:marLeft w:val="0"/>
          <w:marRight w:val="0"/>
          <w:marTop w:val="0"/>
          <w:marBottom w:val="0"/>
          <w:divBdr>
            <w:top w:val="none" w:sz="0" w:space="0" w:color="auto"/>
            <w:left w:val="none" w:sz="0" w:space="0" w:color="auto"/>
            <w:bottom w:val="none" w:sz="0" w:space="0" w:color="auto"/>
            <w:right w:val="none" w:sz="0" w:space="0" w:color="auto"/>
          </w:divBdr>
        </w:div>
        <w:div w:id="1793556043">
          <w:marLeft w:val="0"/>
          <w:marRight w:val="0"/>
          <w:marTop w:val="0"/>
          <w:marBottom w:val="0"/>
          <w:divBdr>
            <w:top w:val="none" w:sz="0" w:space="0" w:color="auto"/>
            <w:left w:val="none" w:sz="0" w:space="0" w:color="auto"/>
            <w:bottom w:val="none" w:sz="0" w:space="0" w:color="auto"/>
            <w:right w:val="none" w:sz="0" w:space="0" w:color="auto"/>
          </w:divBdr>
        </w:div>
        <w:div w:id="924147927">
          <w:marLeft w:val="0"/>
          <w:marRight w:val="0"/>
          <w:marTop w:val="0"/>
          <w:marBottom w:val="0"/>
          <w:divBdr>
            <w:top w:val="none" w:sz="0" w:space="0" w:color="auto"/>
            <w:left w:val="none" w:sz="0" w:space="0" w:color="auto"/>
            <w:bottom w:val="none" w:sz="0" w:space="0" w:color="auto"/>
            <w:right w:val="none" w:sz="0" w:space="0" w:color="auto"/>
          </w:divBdr>
        </w:div>
        <w:div w:id="858859665">
          <w:marLeft w:val="0"/>
          <w:marRight w:val="0"/>
          <w:marTop w:val="0"/>
          <w:marBottom w:val="0"/>
          <w:divBdr>
            <w:top w:val="none" w:sz="0" w:space="0" w:color="auto"/>
            <w:left w:val="none" w:sz="0" w:space="0" w:color="auto"/>
            <w:bottom w:val="none" w:sz="0" w:space="0" w:color="auto"/>
            <w:right w:val="none" w:sz="0" w:space="0" w:color="auto"/>
          </w:divBdr>
        </w:div>
        <w:div w:id="1316448182">
          <w:marLeft w:val="0"/>
          <w:marRight w:val="0"/>
          <w:marTop w:val="0"/>
          <w:marBottom w:val="0"/>
          <w:divBdr>
            <w:top w:val="none" w:sz="0" w:space="0" w:color="auto"/>
            <w:left w:val="none" w:sz="0" w:space="0" w:color="auto"/>
            <w:bottom w:val="none" w:sz="0" w:space="0" w:color="auto"/>
            <w:right w:val="none" w:sz="0" w:space="0" w:color="auto"/>
          </w:divBdr>
        </w:div>
        <w:div w:id="1244070088">
          <w:marLeft w:val="0"/>
          <w:marRight w:val="0"/>
          <w:marTop w:val="0"/>
          <w:marBottom w:val="0"/>
          <w:divBdr>
            <w:top w:val="none" w:sz="0" w:space="0" w:color="auto"/>
            <w:left w:val="none" w:sz="0" w:space="0" w:color="auto"/>
            <w:bottom w:val="none" w:sz="0" w:space="0" w:color="auto"/>
            <w:right w:val="none" w:sz="0" w:space="0" w:color="auto"/>
          </w:divBdr>
        </w:div>
        <w:div w:id="2086491320">
          <w:marLeft w:val="0"/>
          <w:marRight w:val="0"/>
          <w:marTop w:val="0"/>
          <w:marBottom w:val="0"/>
          <w:divBdr>
            <w:top w:val="none" w:sz="0" w:space="0" w:color="auto"/>
            <w:left w:val="none" w:sz="0" w:space="0" w:color="auto"/>
            <w:bottom w:val="none" w:sz="0" w:space="0" w:color="auto"/>
            <w:right w:val="none" w:sz="0" w:space="0" w:color="auto"/>
          </w:divBdr>
        </w:div>
        <w:div w:id="999041921">
          <w:marLeft w:val="0"/>
          <w:marRight w:val="0"/>
          <w:marTop w:val="0"/>
          <w:marBottom w:val="0"/>
          <w:divBdr>
            <w:top w:val="none" w:sz="0" w:space="0" w:color="auto"/>
            <w:left w:val="none" w:sz="0" w:space="0" w:color="auto"/>
            <w:bottom w:val="none" w:sz="0" w:space="0" w:color="auto"/>
            <w:right w:val="none" w:sz="0" w:space="0" w:color="auto"/>
          </w:divBdr>
        </w:div>
        <w:div w:id="373845909">
          <w:marLeft w:val="0"/>
          <w:marRight w:val="0"/>
          <w:marTop w:val="0"/>
          <w:marBottom w:val="0"/>
          <w:divBdr>
            <w:top w:val="none" w:sz="0" w:space="0" w:color="auto"/>
            <w:left w:val="none" w:sz="0" w:space="0" w:color="auto"/>
            <w:bottom w:val="none" w:sz="0" w:space="0" w:color="auto"/>
            <w:right w:val="none" w:sz="0" w:space="0" w:color="auto"/>
          </w:divBdr>
        </w:div>
        <w:div w:id="1625849804">
          <w:marLeft w:val="0"/>
          <w:marRight w:val="0"/>
          <w:marTop w:val="0"/>
          <w:marBottom w:val="0"/>
          <w:divBdr>
            <w:top w:val="none" w:sz="0" w:space="0" w:color="auto"/>
            <w:left w:val="none" w:sz="0" w:space="0" w:color="auto"/>
            <w:bottom w:val="none" w:sz="0" w:space="0" w:color="auto"/>
            <w:right w:val="none" w:sz="0" w:space="0" w:color="auto"/>
          </w:divBdr>
          <w:divsChild>
            <w:div w:id="1643727175">
              <w:marLeft w:val="0"/>
              <w:marRight w:val="0"/>
              <w:marTop w:val="0"/>
              <w:marBottom w:val="0"/>
              <w:divBdr>
                <w:top w:val="none" w:sz="0" w:space="0" w:color="auto"/>
                <w:left w:val="none" w:sz="0" w:space="0" w:color="auto"/>
                <w:bottom w:val="none" w:sz="0" w:space="0" w:color="auto"/>
                <w:right w:val="none" w:sz="0" w:space="0" w:color="auto"/>
              </w:divBdr>
            </w:div>
            <w:div w:id="1146514054">
              <w:marLeft w:val="0"/>
              <w:marRight w:val="0"/>
              <w:marTop w:val="0"/>
              <w:marBottom w:val="0"/>
              <w:divBdr>
                <w:top w:val="none" w:sz="0" w:space="0" w:color="auto"/>
                <w:left w:val="none" w:sz="0" w:space="0" w:color="auto"/>
                <w:bottom w:val="none" w:sz="0" w:space="0" w:color="auto"/>
                <w:right w:val="none" w:sz="0" w:space="0" w:color="auto"/>
              </w:divBdr>
            </w:div>
            <w:div w:id="1144855692">
              <w:marLeft w:val="0"/>
              <w:marRight w:val="0"/>
              <w:marTop w:val="0"/>
              <w:marBottom w:val="0"/>
              <w:divBdr>
                <w:top w:val="none" w:sz="0" w:space="0" w:color="auto"/>
                <w:left w:val="none" w:sz="0" w:space="0" w:color="auto"/>
                <w:bottom w:val="none" w:sz="0" w:space="0" w:color="auto"/>
                <w:right w:val="none" w:sz="0" w:space="0" w:color="auto"/>
              </w:divBdr>
            </w:div>
            <w:div w:id="856307395">
              <w:marLeft w:val="0"/>
              <w:marRight w:val="0"/>
              <w:marTop w:val="0"/>
              <w:marBottom w:val="0"/>
              <w:divBdr>
                <w:top w:val="none" w:sz="0" w:space="0" w:color="auto"/>
                <w:left w:val="none" w:sz="0" w:space="0" w:color="auto"/>
                <w:bottom w:val="none" w:sz="0" w:space="0" w:color="auto"/>
                <w:right w:val="none" w:sz="0" w:space="0" w:color="auto"/>
              </w:divBdr>
            </w:div>
            <w:div w:id="18487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arr@thenad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10" ma:contentTypeDescription="Create a new document." ma:contentTypeScope="" ma:versionID="d34f7d9d3019a32a78efef3d3fecfb1b">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e8c67b1f42452bf8deb23fe75c9d6d9e"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2D862-63B8-4B98-9BB7-D41F8F40EBE9}"/>
</file>

<file path=customXml/itemProps2.xml><?xml version="1.0" encoding="utf-8"?>
<ds:datastoreItem xmlns:ds="http://schemas.openxmlformats.org/officeDocument/2006/customXml" ds:itemID="{6BE7A752-FEB6-423D-99C2-233B6FFD7668}"/>
</file>

<file path=customXml/itemProps3.xml><?xml version="1.0" encoding="utf-8"?>
<ds:datastoreItem xmlns:ds="http://schemas.openxmlformats.org/officeDocument/2006/customXml" ds:itemID="{FF847167-BF48-4397-B3CB-53900ADB460A}"/>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nadd</dc:creator>
  <cp:keywords/>
  <dc:description/>
  <cp:lastModifiedBy>Jeanne Farr</cp:lastModifiedBy>
  <cp:revision>2</cp:revision>
  <cp:lastPrinted>2023-06-02T13:04:00Z</cp:lastPrinted>
  <dcterms:created xsi:type="dcterms:W3CDTF">2024-07-09T21:32:00Z</dcterms:created>
  <dcterms:modified xsi:type="dcterms:W3CDTF">2024-07-09T21:32:00Z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0x010100467E6CA44AC25240AB9917D99C1CBB0D</vt:lpwstr>
  </property>
</Properties>
</file>