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492F" w14:textId="128746D0" w:rsidR="008D5C0B" w:rsidRDefault="00BD079E" w:rsidP="00BE0725">
      <w:pPr>
        <w:jc w:val="center"/>
        <w:rPr>
          <w:rFonts w:ascii="Arial" w:hAnsi="Arial" w:cs="Arial"/>
          <w:b/>
          <w:bCs/>
          <w:sz w:val="24"/>
          <w:szCs w:val="24"/>
        </w:rPr>
      </w:pPr>
      <w:r>
        <w:rPr>
          <w:rFonts w:ascii="Arial" w:hAnsi="Arial" w:cs="Arial"/>
          <w:b/>
          <w:bCs/>
          <w:sz w:val="24"/>
          <w:szCs w:val="24"/>
        </w:rPr>
        <w:t xml:space="preserve">RFA </w:t>
      </w:r>
      <w:r w:rsidR="00BE0725" w:rsidRPr="00BE0725">
        <w:rPr>
          <w:rFonts w:ascii="Arial" w:hAnsi="Arial" w:cs="Arial"/>
          <w:b/>
          <w:bCs/>
          <w:sz w:val="24"/>
          <w:szCs w:val="24"/>
        </w:rPr>
        <w:t>202</w:t>
      </w:r>
      <w:r w:rsidR="00977C3A">
        <w:rPr>
          <w:rFonts w:ascii="Arial" w:hAnsi="Arial" w:cs="Arial"/>
          <w:b/>
          <w:bCs/>
          <w:sz w:val="24"/>
          <w:szCs w:val="24"/>
        </w:rPr>
        <w:t>4.1.B</w:t>
      </w:r>
      <w:r w:rsidR="00BE0725">
        <w:rPr>
          <w:rFonts w:ascii="Arial" w:hAnsi="Arial" w:cs="Arial"/>
          <w:b/>
          <w:bCs/>
          <w:sz w:val="24"/>
          <w:szCs w:val="24"/>
        </w:rPr>
        <w:t xml:space="preserve"> </w:t>
      </w:r>
      <w:r w:rsidR="00977C3A">
        <w:rPr>
          <w:rFonts w:ascii="Arial" w:hAnsi="Arial" w:cs="Arial"/>
          <w:b/>
          <w:bCs/>
          <w:sz w:val="24"/>
          <w:szCs w:val="24"/>
        </w:rPr>
        <w:t>Historically Black College and University (HBCU) Inclusive Postsecondary (IPSE)</w:t>
      </w:r>
      <w:r w:rsidR="00B25815">
        <w:rPr>
          <w:rFonts w:ascii="Arial" w:hAnsi="Arial" w:cs="Arial"/>
          <w:b/>
          <w:bCs/>
          <w:sz w:val="24"/>
          <w:szCs w:val="24"/>
        </w:rPr>
        <w:t xml:space="preserve"> </w:t>
      </w:r>
      <w:r w:rsidR="00977C3A">
        <w:rPr>
          <w:rFonts w:ascii="Arial" w:hAnsi="Arial" w:cs="Arial"/>
          <w:b/>
          <w:bCs/>
          <w:sz w:val="24"/>
          <w:szCs w:val="24"/>
        </w:rPr>
        <w:t xml:space="preserve">Planning </w:t>
      </w:r>
      <w:r w:rsidR="00B25815">
        <w:rPr>
          <w:rFonts w:ascii="Arial" w:hAnsi="Arial" w:cs="Arial"/>
          <w:b/>
          <w:bCs/>
          <w:sz w:val="24"/>
          <w:szCs w:val="24"/>
        </w:rPr>
        <w:t>RFA</w:t>
      </w:r>
    </w:p>
    <w:p w14:paraId="7C4CC1E0" w14:textId="55B502E2" w:rsidR="00BD079E" w:rsidRDefault="008D5C0B" w:rsidP="00BD079E">
      <w:pPr>
        <w:jc w:val="center"/>
        <w:rPr>
          <w:rFonts w:ascii="Arial" w:hAnsi="Arial" w:cs="Arial"/>
          <w:b/>
          <w:bCs/>
          <w:sz w:val="24"/>
          <w:szCs w:val="24"/>
        </w:rPr>
      </w:pPr>
      <w:r>
        <w:rPr>
          <w:rFonts w:ascii="Arial" w:hAnsi="Arial" w:cs="Arial"/>
          <w:b/>
          <w:bCs/>
          <w:sz w:val="24"/>
          <w:szCs w:val="24"/>
        </w:rPr>
        <w:t xml:space="preserve">RFA </w:t>
      </w:r>
      <w:r w:rsidR="00BD079E">
        <w:rPr>
          <w:rFonts w:ascii="Arial" w:hAnsi="Arial" w:cs="Arial"/>
          <w:b/>
          <w:bCs/>
          <w:sz w:val="24"/>
          <w:szCs w:val="24"/>
        </w:rPr>
        <w:t>Q&amp;A</w:t>
      </w:r>
    </w:p>
    <w:p w14:paraId="27B69661" w14:textId="38A657BF" w:rsidR="00243ABA" w:rsidRPr="00075493" w:rsidRDefault="004059D4" w:rsidP="00075493">
      <w:pPr>
        <w:pStyle w:val="ListParagraph"/>
        <w:numPr>
          <w:ilvl w:val="0"/>
          <w:numId w:val="2"/>
        </w:numPr>
        <w:rPr>
          <w:rFonts w:ascii="Arial" w:hAnsi="Arial" w:cs="Arial"/>
          <w:sz w:val="24"/>
          <w:szCs w:val="24"/>
        </w:rPr>
      </w:pPr>
      <w:r w:rsidRPr="3014A3BB">
        <w:rPr>
          <w:rFonts w:ascii="Arial" w:hAnsi="Arial" w:cs="Arial"/>
          <w:b/>
          <w:bCs/>
          <w:sz w:val="24"/>
          <w:szCs w:val="24"/>
        </w:rPr>
        <w:t xml:space="preserve">Are all </w:t>
      </w:r>
      <w:r w:rsidR="00953894" w:rsidRPr="3014A3BB">
        <w:rPr>
          <w:rFonts w:ascii="Arial" w:hAnsi="Arial" w:cs="Arial"/>
          <w:b/>
          <w:bCs/>
          <w:sz w:val="24"/>
          <w:szCs w:val="24"/>
        </w:rPr>
        <w:t>University of North Carolina System</w:t>
      </w:r>
      <w:r w:rsidR="002400AB" w:rsidRPr="3014A3BB">
        <w:rPr>
          <w:rFonts w:ascii="Arial" w:hAnsi="Arial" w:cs="Arial"/>
          <w:b/>
          <w:bCs/>
          <w:sz w:val="24"/>
          <w:szCs w:val="24"/>
        </w:rPr>
        <w:t xml:space="preserve"> (UNC System)</w:t>
      </w:r>
      <w:r w:rsidRPr="3014A3BB">
        <w:rPr>
          <w:rFonts w:ascii="Arial" w:hAnsi="Arial" w:cs="Arial"/>
          <w:b/>
          <w:bCs/>
          <w:sz w:val="24"/>
          <w:szCs w:val="24"/>
        </w:rPr>
        <w:t xml:space="preserve"> </w:t>
      </w:r>
      <w:r w:rsidR="002400AB" w:rsidRPr="3014A3BB">
        <w:rPr>
          <w:rFonts w:ascii="Arial" w:hAnsi="Arial" w:cs="Arial"/>
          <w:b/>
          <w:bCs/>
          <w:sz w:val="24"/>
          <w:szCs w:val="24"/>
        </w:rPr>
        <w:t xml:space="preserve">institutions </w:t>
      </w:r>
      <w:r w:rsidR="00037DD2" w:rsidRPr="3014A3BB">
        <w:rPr>
          <w:rFonts w:ascii="Arial" w:hAnsi="Arial" w:cs="Arial"/>
          <w:b/>
          <w:bCs/>
          <w:sz w:val="24"/>
          <w:szCs w:val="24"/>
        </w:rPr>
        <w:t>(</w:t>
      </w:r>
      <w:r w:rsidR="0092734A" w:rsidRPr="3014A3BB">
        <w:rPr>
          <w:rFonts w:ascii="Arial" w:hAnsi="Arial" w:cs="Arial"/>
          <w:b/>
          <w:bCs/>
          <w:sz w:val="24"/>
          <w:szCs w:val="24"/>
        </w:rPr>
        <w:t>i.e.</w:t>
      </w:r>
      <w:r w:rsidR="00037DD2" w:rsidRPr="3014A3BB">
        <w:rPr>
          <w:rFonts w:ascii="Arial" w:hAnsi="Arial" w:cs="Arial"/>
          <w:b/>
          <w:bCs/>
          <w:sz w:val="24"/>
          <w:szCs w:val="24"/>
        </w:rPr>
        <w:t xml:space="preserve">, </w:t>
      </w:r>
      <w:hyperlink r:id="rId8" w:history="1">
        <w:r w:rsidR="0092734A" w:rsidRPr="3014A3BB">
          <w:rPr>
            <w:rStyle w:val="Hyperlink"/>
            <w:rFonts w:ascii="Arial" w:hAnsi="Arial" w:cs="Arial"/>
            <w:b/>
            <w:bCs/>
            <w:sz w:val="24"/>
            <w:szCs w:val="24"/>
          </w:rPr>
          <w:t>https://www.northcarolina.edu/institutions/</w:t>
        </w:r>
      </w:hyperlink>
      <w:r w:rsidR="0092734A" w:rsidRPr="3014A3BB">
        <w:rPr>
          <w:rFonts w:ascii="Arial" w:hAnsi="Arial" w:cs="Arial"/>
          <w:b/>
          <w:bCs/>
          <w:sz w:val="24"/>
          <w:szCs w:val="24"/>
        </w:rPr>
        <w:t xml:space="preserve">) </w:t>
      </w:r>
      <w:r w:rsidRPr="3014A3BB">
        <w:rPr>
          <w:rFonts w:ascii="Arial" w:hAnsi="Arial" w:cs="Arial"/>
          <w:b/>
          <w:bCs/>
          <w:sz w:val="24"/>
          <w:szCs w:val="24"/>
        </w:rPr>
        <w:t>already registered with the Secretary of State?</w:t>
      </w:r>
      <w:r w:rsidR="00243ABA" w:rsidRPr="3014A3BB">
        <w:rPr>
          <w:rFonts w:ascii="Arial" w:hAnsi="Arial" w:cs="Arial"/>
          <w:b/>
          <w:bCs/>
          <w:sz w:val="24"/>
          <w:szCs w:val="24"/>
        </w:rPr>
        <w:t xml:space="preserve"> </w:t>
      </w:r>
    </w:p>
    <w:p w14:paraId="33C0378C" w14:textId="1BA10D29" w:rsidR="008578C7" w:rsidRDefault="00243ABA" w:rsidP="008578C7">
      <w:pPr>
        <w:ind w:left="1440"/>
        <w:rPr>
          <w:rFonts w:ascii="Arial" w:hAnsi="Arial" w:cs="Arial"/>
          <w:sz w:val="24"/>
          <w:szCs w:val="24"/>
        </w:rPr>
      </w:pPr>
      <w:r w:rsidRPr="3014A3BB">
        <w:rPr>
          <w:rFonts w:ascii="Arial" w:hAnsi="Arial" w:cs="Arial"/>
          <w:b/>
          <w:bCs/>
          <w:sz w:val="24"/>
          <w:szCs w:val="24"/>
        </w:rPr>
        <w:t>Answer</w:t>
      </w:r>
      <w:r w:rsidRPr="3014A3BB">
        <w:rPr>
          <w:rFonts w:ascii="Arial" w:hAnsi="Arial" w:cs="Arial"/>
          <w:sz w:val="24"/>
          <w:szCs w:val="24"/>
        </w:rPr>
        <w:t xml:space="preserve">: </w:t>
      </w:r>
      <w:r w:rsidR="004059D4" w:rsidRPr="3014A3BB">
        <w:rPr>
          <w:rFonts w:ascii="Arial" w:hAnsi="Arial" w:cs="Arial"/>
          <w:sz w:val="24"/>
          <w:szCs w:val="24"/>
        </w:rPr>
        <w:t>Yes</w:t>
      </w:r>
      <w:r w:rsidR="000A70AF" w:rsidRPr="3014A3BB">
        <w:rPr>
          <w:rFonts w:ascii="Arial" w:hAnsi="Arial" w:cs="Arial"/>
          <w:sz w:val="24"/>
          <w:szCs w:val="24"/>
        </w:rPr>
        <w:t xml:space="preserve">, it is our understanding that this is </w:t>
      </w:r>
      <w:r w:rsidR="00A258B8" w:rsidRPr="3014A3BB">
        <w:rPr>
          <w:rFonts w:ascii="Arial" w:hAnsi="Arial" w:cs="Arial"/>
          <w:sz w:val="24"/>
          <w:szCs w:val="24"/>
        </w:rPr>
        <w:t>true</w:t>
      </w:r>
      <w:r w:rsidR="004059D4" w:rsidRPr="3014A3BB">
        <w:rPr>
          <w:rFonts w:ascii="Arial" w:hAnsi="Arial" w:cs="Arial"/>
          <w:sz w:val="24"/>
          <w:szCs w:val="24"/>
        </w:rPr>
        <w:t>. Information about registering with the Secretary of State is provided because</w:t>
      </w:r>
      <w:r w:rsidR="00DB2EAA" w:rsidRPr="3014A3BB">
        <w:rPr>
          <w:rFonts w:ascii="Arial" w:hAnsi="Arial" w:cs="Arial"/>
          <w:sz w:val="24"/>
          <w:szCs w:val="24"/>
        </w:rPr>
        <w:t xml:space="preserve"> </w:t>
      </w:r>
      <w:r w:rsidR="006C4BFD" w:rsidRPr="3014A3BB">
        <w:rPr>
          <w:rFonts w:ascii="Arial" w:hAnsi="Arial" w:cs="Arial"/>
          <w:sz w:val="24"/>
          <w:szCs w:val="24"/>
        </w:rPr>
        <w:t>a</w:t>
      </w:r>
      <w:r w:rsidR="008578C7" w:rsidRPr="3014A3BB">
        <w:rPr>
          <w:rFonts w:ascii="Arial" w:hAnsi="Arial" w:cs="Arial"/>
          <w:sz w:val="24"/>
          <w:szCs w:val="24"/>
        </w:rPr>
        <w:t>ll non-profits, universit</w:t>
      </w:r>
      <w:r w:rsidR="006B1D01" w:rsidRPr="3014A3BB">
        <w:rPr>
          <w:rFonts w:ascii="Arial" w:hAnsi="Arial" w:cs="Arial"/>
          <w:sz w:val="24"/>
          <w:szCs w:val="24"/>
        </w:rPr>
        <w:t>ies</w:t>
      </w:r>
      <w:r w:rsidR="008578C7" w:rsidRPr="3014A3BB">
        <w:rPr>
          <w:rFonts w:ascii="Arial" w:hAnsi="Arial" w:cs="Arial"/>
          <w:sz w:val="24"/>
          <w:szCs w:val="24"/>
        </w:rPr>
        <w:t>, not-for-profit</w:t>
      </w:r>
      <w:r w:rsidR="006B1D01" w:rsidRPr="3014A3BB">
        <w:rPr>
          <w:rFonts w:ascii="Arial" w:hAnsi="Arial" w:cs="Arial"/>
          <w:sz w:val="24"/>
          <w:szCs w:val="24"/>
        </w:rPr>
        <w:t>s</w:t>
      </w:r>
      <w:r w:rsidR="008578C7" w:rsidRPr="3014A3BB">
        <w:rPr>
          <w:rFonts w:ascii="Arial" w:hAnsi="Arial" w:cs="Arial"/>
          <w:sz w:val="24"/>
          <w:szCs w:val="24"/>
        </w:rPr>
        <w:t>, for-profit</w:t>
      </w:r>
      <w:r w:rsidR="006B1D01" w:rsidRPr="3014A3BB">
        <w:rPr>
          <w:rFonts w:ascii="Arial" w:hAnsi="Arial" w:cs="Arial"/>
          <w:sz w:val="24"/>
          <w:szCs w:val="24"/>
        </w:rPr>
        <w:t>s</w:t>
      </w:r>
      <w:r w:rsidR="008578C7" w:rsidRPr="3014A3BB">
        <w:rPr>
          <w:rFonts w:ascii="Arial" w:hAnsi="Arial" w:cs="Arial"/>
          <w:sz w:val="24"/>
          <w:szCs w:val="24"/>
        </w:rPr>
        <w:t>, or government agenc</w:t>
      </w:r>
      <w:r w:rsidR="005426A6" w:rsidRPr="3014A3BB">
        <w:rPr>
          <w:rFonts w:ascii="Arial" w:hAnsi="Arial" w:cs="Arial"/>
          <w:sz w:val="24"/>
          <w:szCs w:val="24"/>
        </w:rPr>
        <w:t>ies</w:t>
      </w:r>
      <w:r w:rsidR="008578C7" w:rsidRPr="3014A3BB">
        <w:rPr>
          <w:rFonts w:ascii="Arial" w:hAnsi="Arial" w:cs="Arial"/>
          <w:sz w:val="24"/>
          <w:szCs w:val="24"/>
        </w:rPr>
        <w:t xml:space="preserve"> are eligible to apply for this RFA whether they are in state or out of state. </w:t>
      </w:r>
      <w:r w:rsidR="00C9261D" w:rsidRPr="3014A3BB">
        <w:rPr>
          <w:rFonts w:ascii="Arial" w:hAnsi="Arial" w:cs="Arial"/>
          <w:sz w:val="24"/>
          <w:szCs w:val="24"/>
        </w:rPr>
        <w:t xml:space="preserve">This is important to note </w:t>
      </w:r>
      <w:r w:rsidR="00B64653">
        <w:rPr>
          <w:rFonts w:ascii="Arial" w:hAnsi="Arial" w:cs="Arial"/>
          <w:sz w:val="24"/>
          <w:szCs w:val="24"/>
        </w:rPr>
        <w:t>i</w:t>
      </w:r>
      <w:r w:rsidR="00434D1C" w:rsidRPr="3014A3BB">
        <w:rPr>
          <w:rFonts w:ascii="Arial" w:hAnsi="Arial" w:cs="Arial"/>
          <w:sz w:val="24"/>
          <w:szCs w:val="24"/>
        </w:rPr>
        <w:t xml:space="preserve">f there is an </w:t>
      </w:r>
      <w:r w:rsidR="00F67797" w:rsidRPr="3014A3BB">
        <w:rPr>
          <w:rFonts w:ascii="Arial" w:hAnsi="Arial" w:cs="Arial"/>
          <w:sz w:val="24"/>
          <w:szCs w:val="24"/>
        </w:rPr>
        <w:t xml:space="preserve">organization </w:t>
      </w:r>
      <w:r w:rsidR="007C1CBC" w:rsidRPr="3014A3BB">
        <w:rPr>
          <w:rFonts w:ascii="Arial" w:hAnsi="Arial" w:cs="Arial"/>
          <w:sz w:val="24"/>
          <w:szCs w:val="24"/>
        </w:rPr>
        <w:t>taking the lead on an application</w:t>
      </w:r>
      <w:r w:rsidR="00434D1C" w:rsidRPr="3014A3BB">
        <w:rPr>
          <w:rFonts w:ascii="Arial" w:hAnsi="Arial" w:cs="Arial"/>
          <w:sz w:val="24"/>
          <w:szCs w:val="24"/>
        </w:rPr>
        <w:t xml:space="preserve"> that wants to </w:t>
      </w:r>
      <w:r w:rsidR="00500CFC" w:rsidRPr="3014A3BB">
        <w:rPr>
          <w:rFonts w:ascii="Arial" w:hAnsi="Arial" w:cs="Arial"/>
          <w:sz w:val="24"/>
          <w:szCs w:val="24"/>
        </w:rPr>
        <w:t xml:space="preserve">collaborate and/or subcontract </w:t>
      </w:r>
      <w:r w:rsidR="00434D1C" w:rsidRPr="3014A3BB">
        <w:rPr>
          <w:rFonts w:ascii="Arial" w:hAnsi="Arial" w:cs="Arial"/>
          <w:sz w:val="24"/>
          <w:szCs w:val="24"/>
        </w:rPr>
        <w:t xml:space="preserve">with an HBCU. </w:t>
      </w:r>
      <w:r w:rsidR="00B565D1" w:rsidRPr="3014A3BB">
        <w:rPr>
          <w:rFonts w:ascii="Arial" w:hAnsi="Arial" w:cs="Arial"/>
          <w:sz w:val="24"/>
          <w:szCs w:val="24"/>
        </w:rPr>
        <w:t>O</w:t>
      </w:r>
      <w:r w:rsidR="008578C7" w:rsidRPr="3014A3BB">
        <w:rPr>
          <w:rFonts w:ascii="Arial" w:hAnsi="Arial" w:cs="Arial"/>
          <w:sz w:val="24"/>
          <w:szCs w:val="24"/>
        </w:rPr>
        <w:t>rganizations not registered to do business in the State of North Carolina will need to complete the required paperwork with the NC Secretary of State’s office if awarded the contract.</w:t>
      </w:r>
      <w:r w:rsidR="004059D4" w:rsidRPr="3014A3BB">
        <w:rPr>
          <w:rFonts w:ascii="Arial" w:hAnsi="Arial" w:cs="Arial"/>
          <w:sz w:val="24"/>
          <w:szCs w:val="24"/>
        </w:rPr>
        <w:t xml:space="preserve"> </w:t>
      </w:r>
      <w:r w:rsidR="008578C7" w:rsidRPr="3014A3BB">
        <w:rPr>
          <w:rFonts w:ascii="Arial" w:hAnsi="Arial" w:cs="Arial"/>
          <w:sz w:val="24"/>
          <w:szCs w:val="24"/>
        </w:rPr>
        <w:t>Information can be found at:</w:t>
      </w:r>
      <w:r w:rsidR="004059D4" w:rsidRPr="3014A3BB">
        <w:rPr>
          <w:rFonts w:ascii="Arial" w:hAnsi="Arial" w:cs="Arial"/>
          <w:sz w:val="24"/>
          <w:szCs w:val="24"/>
        </w:rPr>
        <w:t xml:space="preserve"> </w:t>
      </w:r>
      <w:hyperlink r:id="rId9">
        <w:r w:rsidR="000A037C" w:rsidRPr="3014A3BB">
          <w:rPr>
            <w:rStyle w:val="Hyperlink"/>
            <w:rFonts w:ascii="Arial" w:hAnsi="Arial" w:cs="Arial"/>
            <w:sz w:val="24"/>
            <w:szCs w:val="24"/>
          </w:rPr>
          <w:t>https://www.sosnc.gov/</w:t>
        </w:r>
      </w:hyperlink>
      <w:r w:rsidR="007722F3" w:rsidRPr="3014A3BB">
        <w:rPr>
          <w:rFonts w:ascii="Arial" w:hAnsi="Arial" w:cs="Arial"/>
          <w:sz w:val="24"/>
          <w:szCs w:val="24"/>
        </w:rPr>
        <w:t xml:space="preserve">. </w:t>
      </w:r>
      <w:r w:rsidR="0032125C" w:rsidRPr="3014A3BB">
        <w:rPr>
          <w:rFonts w:ascii="Arial" w:hAnsi="Arial" w:cs="Arial"/>
          <w:sz w:val="24"/>
          <w:szCs w:val="24"/>
        </w:rPr>
        <w:t xml:space="preserve">NOTE: </w:t>
      </w:r>
      <w:r w:rsidR="00536463" w:rsidRPr="3014A3BB">
        <w:rPr>
          <w:rFonts w:ascii="Arial" w:hAnsi="Arial" w:cs="Arial"/>
          <w:sz w:val="24"/>
          <w:szCs w:val="24"/>
        </w:rPr>
        <w:t xml:space="preserve">This process </w:t>
      </w:r>
      <w:r w:rsidR="00536463" w:rsidRPr="3014A3BB">
        <w:rPr>
          <w:rFonts w:ascii="Arial" w:hAnsi="Arial" w:cs="Arial"/>
          <w:sz w:val="24"/>
          <w:szCs w:val="24"/>
          <w:u w:val="single"/>
        </w:rPr>
        <w:t>does not</w:t>
      </w:r>
      <w:r w:rsidR="00536463" w:rsidRPr="3014A3BB">
        <w:rPr>
          <w:rFonts w:ascii="Arial" w:hAnsi="Arial" w:cs="Arial"/>
          <w:sz w:val="24"/>
          <w:szCs w:val="24"/>
        </w:rPr>
        <w:t xml:space="preserve"> have to be completed to submit an application for this grant.</w:t>
      </w:r>
    </w:p>
    <w:p w14:paraId="4C851B37" w14:textId="77777777" w:rsidR="00434D1C" w:rsidRDefault="00434D1C" w:rsidP="008578C7">
      <w:pPr>
        <w:ind w:left="1440"/>
        <w:rPr>
          <w:rFonts w:ascii="Arial" w:hAnsi="Arial" w:cs="Arial"/>
          <w:sz w:val="24"/>
          <w:szCs w:val="24"/>
        </w:rPr>
      </w:pPr>
    </w:p>
    <w:p w14:paraId="21A248B9" w14:textId="32ECDF37" w:rsidR="00536463" w:rsidRDefault="00434D1C" w:rsidP="00536463">
      <w:pPr>
        <w:pStyle w:val="ListParagraph"/>
        <w:numPr>
          <w:ilvl w:val="0"/>
          <w:numId w:val="2"/>
        </w:numPr>
        <w:rPr>
          <w:rFonts w:ascii="Arial" w:hAnsi="Arial" w:cs="Arial"/>
          <w:sz w:val="24"/>
          <w:szCs w:val="24"/>
        </w:rPr>
      </w:pPr>
      <w:r w:rsidRPr="3014A3BB">
        <w:rPr>
          <w:rFonts w:ascii="Arial" w:hAnsi="Arial" w:cs="Arial"/>
          <w:b/>
          <w:bCs/>
          <w:sz w:val="24"/>
          <w:szCs w:val="24"/>
        </w:rPr>
        <w:t>Is the required 25% non</w:t>
      </w:r>
      <w:r w:rsidR="005C0563" w:rsidRPr="3014A3BB">
        <w:rPr>
          <w:rFonts w:ascii="Arial" w:hAnsi="Arial" w:cs="Arial"/>
          <w:b/>
          <w:bCs/>
          <w:sz w:val="24"/>
          <w:szCs w:val="24"/>
        </w:rPr>
        <w:t>-</w:t>
      </w:r>
      <w:r w:rsidRPr="3014A3BB">
        <w:rPr>
          <w:rFonts w:ascii="Arial" w:hAnsi="Arial" w:cs="Arial"/>
          <w:b/>
          <w:bCs/>
          <w:sz w:val="24"/>
          <w:szCs w:val="24"/>
        </w:rPr>
        <w:t xml:space="preserve">federal match included in </w:t>
      </w:r>
      <w:r w:rsidR="001708E8" w:rsidRPr="3014A3BB">
        <w:rPr>
          <w:rFonts w:ascii="Arial" w:hAnsi="Arial" w:cs="Arial"/>
          <w:b/>
          <w:bCs/>
          <w:sz w:val="24"/>
          <w:szCs w:val="24"/>
        </w:rPr>
        <w:t>the $80,000 or in addition to the $80,000 listed</w:t>
      </w:r>
      <w:r w:rsidR="00EB666A" w:rsidRPr="3014A3BB">
        <w:rPr>
          <w:rFonts w:ascii="Arial" w:hAnsi="Arial" w:cs="Arial"/>
          <w:b/>
          <w:bCs/>
          <w:sz w:val="24"/>
          <w:szCs w:val="24"/>
        </w:rPr>
        <w:t xml:space="preserve"> in the RFA</w:t>
      </w:r>
      <w:r w:rsidRPr="3014A3BB">
        <w:rPr>
          <w:rFonts w:ascii="Arial" w:hAnsi="Arial" w:cs="Arial"/>
          <w:sz w:val="24"/>
          <w:szCs w:val="24"/>
        </w:rPr>
        <w:t>?</w:t>
      </w:r>
    </w:p>
    <w:p w14:paraId="323F0699" w14:textId="76195062" w:rsidR="00434D1C" w:rsidRPr="001D2A1E" w:rsidRDefault="00434D1C" w:rsidP="00434D1C">
      <w:pPr>
        <w:ind w:left="1440"/>
        <w:rPr>
          <w:rFonts w:ascii="Arial" w:hAnsi="Arial" w:cs="Arial"/>
          <w:sz w:val="24"/>
          <w:szCs w:val="24"/>
        </w:rPr>
      </w:pPr>
      <w:r w:rsidRPr="3014A3BB">
        <w:rPr>
          <w:rFonts w:ascii="Arial" w:hAnsi="Arial" w:cs="Arial"/>
          <w:b/>
          <w:bCs/>
          <w:sz w:val="24"/>
          <w:szCs w:val="24"/>
        </w:rPr>
        <w:t xml:space="preserve">Answer: </w:t>
      </w:r>
      <w:r w:rsidR="00124915" w:rsidRPr="001D2A1E">
        <w:rPr>
          <w:rFonts w:ascii="Arial" w:hAnsi="Arial" w:cs="Arial"/>
          <w:sz w:val="24"/>
          <w:szCs w:val="24"/>
        </w:rPr>
        <w:t>Typically, a</w:t>
      </w:r>
      <w:r w:rsidR="00640DEA" w:rsidRPr="001D2A1E">
        <w:rPr>
          <w:rFonts w:ascii="Arial" w:hAnsi="Arial" w:cs="Arial"/>
          <w:sz w:val="24"/>
          <w:szCs w:val="24"/>
        </w:rPr>
        <w:t xml:space="preserve"> DD Council (e.g., NCCDD) can pay for up to 75% of the total cost of a project or activity with federal funds</w:t>
      </w:r>
      <w:r w:rsidR="005F0629" w:rsidRPr="001D2A1E">
        <w:rPr>
          <w:rFonts w:ascii="Arial" w:hAnsi="Arial" w:cs="Arial"/>
          <w:sz w:val="24"/>
          <w:szCs w:val="24"/>
        </w:rPr>
        <w:t>.</w:t>
      </w:r>
      <w:r w:rsidR="00837739" w:rsidRPr="001D2A1E">
        <w:rPr>
          <w:rFonts w:ascii="Arial" w:hAnsi="Arial" w:cs="Arial"/>
          <w:sz w:val="24"/>
          <w:szCs w:val="24"/>
        </w:rPr>
        <w:t xml:space="preserve"> This means the cost share (or match) amount </w:t>
      </w:r>
      <w:r w:rsidR="00682E96" w:rsidRPr="001D2A1E">
        <w:rPr>
          <w:rFonts w:ascii="Arial" w:hAnsi="Arial" w:cs="Arial"/>
          <w:sz w:val="24"/>
          <w:szCs w:val="24"/>
        </w:rPr>
        <w:t xml:space="preserve">required </w:t>
      </w:r>
      <w:r w:rsidR="00837739" w:rsidRPr="001D2A1E">
        <w:rPr>
          <w:rFonts w:ascii="Arial" w:hAnsi="Arial" w:cs="Arial"/>
          <w:sz w:val="24"/>
          <w:szCs w:val="24"/>
        </w:rPr>
        <w:t>is</w:t>
      </w:r>
      <w:r w:rsidR="00682E96" w:rsidRPr="001D2A1E">
        <w:rPr>
          <w:rFonts w:ascii="Arial" w:hAnsi="Arial" w:cs="Arial"/>
          <w:sz w:val="24"/>
          <w:szCs w:val="24"/>
        </w:rPr>
        <w:t>,</w:t>
      </w:r>
      <w:r w:rsidR="00837739" w:rsidRPr="001D2A1E">
        <w:rPr>
          <w:rFonts w:ascii="Arial" w:hAnsi="Arial" w:cs="Arial"/>
          <w:sz w:val="24"/>
          <w:szCs w:val="24"/>
        </w:rPr>
        <w:t xml:space="preserve"> </w:t>
      </w:r>
      <w:r w:rsidR="00682E96" w:rsidRPr="001D2A1E">
        <w:rPr>
          <w:rFonts w:ascii="Arial" w:hAnsi="Arial" w:cs="Arial"/>
          <w:sz w:val="24"/>
          <w:szCs w:val="24"/>
        </w:rPr>
        <w:t xml:space="preserve">typically, </w:t>
      </w:r>
      <w:r w:rsidR="00837739" w:rsidRPr="001D2A1E">
        <w:rPr>
          <w:rFonts w:ascii="Arial" w:hAnsi="Arial" w:cs="Arial"/>
          <w:sz w:val="24"/>
          <w:szCs w:val="24"/>
        </w:rPr>
        <w:t>25%.</w:t>
      </w:r>
      <w:r w:rsidR="007B68F3" w:rsidRPr="001D2A1E">
        <w:rPr>
          <w:rFonts w:ascii="Arial" w:hAnsi="Arial" w:cs="Arial"/>
          <w:sz w:val="24"/>
          <w:szCs w:val="24"/>
        </w:rPr>
        <w:t xml:space="preserve"> For the HBCU IPSE Planning RFA, </w:t>
      </w:r>
      <w:r w:rsidR="005F0629" w:rsidRPr="001D2A1E">
        <w:rPr>
          <w:rFonts w:ascii="Arial" w:hAnsi="Arial" w:cs="Arial"/>
          <w:sz w:val="24"/>
          <w:szCs w:val="24"/>
        </w:rPr>
        <w:t>NCCDD will provide up to $80,000 per year for up to three years</w:t>
      </w:r>
      <w:r w:rsidR="00682E96" w:rsidRPr="001D2A1E">
        <w:rPr>
          <w:rFonts w:ascii="Arial" w:hAnsi="Arial" w:cs="Arial"/>
          <w:sz w:val="24"/>
          <w:szCs w:val="24"/>
        </w:rPr>
        <w:t xml:space="preserve"> and </w:t>
      </w:r>
      <w:r w:rsidR="00FB7D87" w:rsidRPr="001D2A1E">
        <w:rPr>
          <w:rFonts w:ascii="Arial" w:hAnsi="Arial" w:cs="Arial"/>
          <w:sz w:val="24"/>
          <w:szCs w:val="24"/>
        </w:rPr>
        <w:t xml:space="preserve">require </w:t>
      </w:r>
      <w:r w:rsidR="00406FA6" w:rsidRPr="001D2A1E">
        <w:rPr>
          <w:rFonts w:ascii="Arial" w:hAnsi="Arial" w:cs="Arial"/>
          <w:sz w:val="24"/>
          <w:szCs w:val="24"/>
        </w:rPr>
        <w:t xml:space="preserve">from the successful applicant </w:t>
      </w:r>
      <w:r w:rsidR="00682E96" w:rsidRPr="001D2A1E">
        <w:rPr>
          <w:rFonts w:ascii="Arial" w:hAnsi="Arial" w:cs="Arial"/>
          <w:sz w:val="24"/>
          <w:szCs w:val="24"/>
        </w:rPr>
        <w:t xml:space="preserve">25% </w:t>
      </w:r>
      <w:r w:rsidR="00FB7D87" w:rsidRPr="001D2A1E">
        <w:rPr>
          <w:rFonts w:ascii="Arial" w:hAnsi="Arial" w:cs="Arial"/>
          <w:sz w:val="24"/>
          <w:szCs w:val="24"/>
        </w:rPr>
        <w:t>(i.e., up to $2</w:t>
      </w:r>
      <w:r w:rsidR="00283E5A" w:rsidRPr="001D2A1E">
        <w:rPr>
          <w:rFonts w:ascii="Arial" w:hAnsi="Arial" w:cs="Arial"/>
          <w:sz w:val="24"/>
          <w:szCs w:val="24"/>
        </w:rPr>
        <w:t>6</w:t>
      </w:r>
      <w:r w:rsidR="00FB7D87" w:rsidRPr="001D2A1E">
        <w:rPr>
          <w:rFonts w:ascii="Arial" w:hAnsi="Arial" w:cs="Arial"/>
          <w:sz w:val="24"/>
          <w:szCs w:val="24"/>
        </w:rPr>
        <w:t xml:space="preserve">,667) </w:t>
      </w:r>
      <w:r w:rsidR="00B66087" w:rsidRPr="001D2A1E">
        <w:rPr>
          <w:rFonts w:ascii="Arial" w:hAnsi="Arial" w:cs="Arial"/>
          <w:sz w:val="24"/>
          <w:szCs w:val="24"/>
        </w:rPr>
        <w:t>of the total costs (i.e., up to $10</w:t>
      </w:r>
      <w:r w:rsidR="00F72419">
        <w:rPr>
          <w:rFonts w:ascii="Arial" w:hAnsi="Arial" w:cs="Arial"/>
          <w:sz w:val="24"/>
          <w:szCs w:val="24"/>
        </w:rPr>
        <w:t>6</w:t>
      </w:r>
      <w:r w:rsidR="00B66087" w:rsidRPr="001D2A1E">
        <w:rPr>
          <w:rFonts w:ascii="Arial" w:hAnsi="Arial" w:cs="Arial"/>
          <w:sz w:val="24"/>
          <w:szCs w:val="24"/>
        </w:rPr>
        <w:t xml:space="preserve">,667) </w:t>
      </w:r>
      <w:r w:rsidR="004F1D52" w:rsidRPr="001D2A1E">
        <w:rPr>
          <w:rFonts w:ascii="Arial" w:hAnsi="Arial" w:cs="Arial"/>
          <w:sz w:val="24"/>
          <w:szCs w:val="24"/>
        </w:rPr>
        <w:t xml:space="preserve">per year for up to three years in </w:t>
      </w:r>
      <w:r w:rsidR="00682E96" w:rsidRPr="001D2A1E">
        <w:rPr>
          <w:rFonts w:ascii="Arial" w:hAnsi="Arial" w:cs="Arial"/>
          <w:sz w:val="24"/>
          <w:szCs w:val="24"/>
        </w:rPr>
        <w:t>non-federal</w:t>
      </w:r>
      <w:r w:rsidR="00666CE1" w:rsidRPr="001D2A1E">
        <w:rPr>
          <w:rFonts w:ascii="Arial" w:hAnsi="Arial" w:cs="Arial"/>
          <w:sz w:val="24"/>
          <w:szCs w:val="24"/>
        </w:rPr>
        <w:t xml:space="preserve"> match</w:t>
      </w:r>
      <w:r w:rsidR="004F1D52" w:rsidRPr="001D2A1E">
        <w:rPr>
          <w:rFonts w:ascii="Arial" w:hAnsi="Arial" w:cs="Arial"/>
          <w:sz w:val="24"/>
          <w:szCs w:val="24"/>
        </w:rPr>
        <w:t>ing funds</w:t>
      </w:r>
      <w:r w:rsidR="00406FA6" w:rsidRPr="001D2A1E">
        <w:rPr>
          <w:rFonts w:ascii="Arial" w:hAnsi="Arial" w:cs="Arial"/>
          <w:sz w:val="24"/>
          <w:szCs w:val="24"/>
        </w:rPr>
        <w:t>.</w:t>
      </w:r>
    </w:p>
    <w:p w14:paraId="4CC8D8BF" w14:textId="77777777" w:rsidR="004F43DF" w:rsidRDefault="004F43DF" w:rsidP="00434D1C">
      <w:pPr>
        <w:ind w:left="1440"/>
        <w:rPr>
          <w:rFonts w:ascii="Arial" w:hAnsi="Arial" w:cs="Arial"/>
          <w:sz w:val="24"/>
          <w:szCs w:val="24"/>
        </w:rPr>
      </w:pPr>
    </w:p>
    <w:p w14:paraId="5A65AE51" w14:textId="5388636A" w:rsidR="004F43DF" w:rsidRPr="004F43DF" w:rsidRDefault="00C9261D" w:rsidP="004F43DF">
      <w:pPr>
        <w:pStyle w:val="ListParagraph"/>
        <w:numPr>
          <w:ilvl w:val="0"/>
          <w:numId w:val="2"/>
        </w:numPr>
        <w:rPr>
          <w:rFonts w:ascii="Arial" w:hAnsi="Arial" w:cs="Arial"/>
          <w:sz w:val="24"/>
          <w:szCs w:val="24"/>
        </w:rPr>
      </w:pPr>
      <w:r>
        <w:rPr>
          <w:rFonts w:ascii="Arial" w:hAnsi="Arial" w:cs="Arial"/>
          <w:b/>
          <w:bCs/>
          <w:sz w:val="24"/>
          <w:szCs w:val="24"/>
        </w:rPr>
        <w:t>Do the character limits in DD Suite include characters and spaces?</w:t>
      </w:r>
    </w:p>
    <w:p w14:paraId="5260D7DC" w14:textId="32B0022A" w:rsidR="004F43DF" w:rsidRDefault="004F43DF" w:rsidP="004F43DF">
      <w:pPr>
        <w:ind w:left="1440"/>
        <w:rPr>
          <w:rFonts w:ascii="Arial" w:hAnsi="Arial" w:cs="Arial"/>
          <w:sz w:val="24"/>
          <w:szCs w:val="24"/>
        </w:rPr>
      </w:pPr>
      <w:r w:rsidRPr="3014A3BB">
        <w:rPr>
          <w:rFonts w:ascii="Arial" w:hAnsi="Arial" w:cs="Arial"/>
          <w:b/>
          <w:bCs/>
          <w:sz w:val="24"/>
          <w:szCs w:val="24"/>
        </w:rPr>
        <w:t xml:space="preserve">Answer: </w:t>
      </w:r>
      <w:r w:rsidR="00C9261D" w:rsidRPr="3014A3BB">
        <w:rPr>
          <w:rFonts w:ascii="Arial" w:hAnsi="Arial" w:cs="Arial"/>
          <w:sz w:val="24"/>
          <w:szCs w:val="24"/>
        </w:rPr>
        <w:t xml:space="preserve">Yes. Character limits </w:t>
      </w:r>
      <w:r w:rsidR="005D1EC1" w:rsidRPr="3014A3BB">
        <w:rPr>
          <w:rFonts w:ascii="Arial" w:hAnsi="Arial" w:cs="Arial"/>
          <w:sz w:val="24"/>
          <w:szCs w:val="24"/>
        </w:rPr>
        <w:t xml:space="preserve">in DD Suite </w:t>
      </w:r>
      <w:r w:rsidR="00C9261D" w:rsidRPr="3014A3BB">
        <w:rPr>
          <w:rFonts w:ascii="Arial" w:hAnsi="Arial" w:cs="Arial"/>
          <w:sz w:val="24"/>
          <w:szCs w:val="24"/>
        </w:rPr>
        <w:t>include</w:t>
      </w:r>
      <w:r w:rsidR="005D1EC1" w:rsidRPr="3014A3BB">
        <w:rPr>
          <w:rFonts w:ascii="Arial" w:hAnsi="Arial" w:cs="Arial"/>
          <w:sz w:val="24"/>
          <w:szCs w:val="24"/>
        </w:rPr>
        <w:t>s</w:t>
      </w:r>
      <w:r w:rsidR="00C9261D" w:rsidRPr="3014A3BB">
        <w:rPr>
          <w:rFonts w:ascii="Arial" w:hAnsi="Arial" w:cs="Arial"/>
          <w:sz w:val="24"/>
          <w:szCs w:val="24"/>
        </w:rPr>
        <w:t xml:space="preserve"> characters and spaces. </w:t>
      </w:r>
      <w:r w:rsidRPr="3014A3BB">
        <w:rPr>
          <w:rFonts w:ascii="Arial" w:hAnsi="Arial" w:cs="Arial"/>
          <w:sz w:val="24"/>
          <w:szCs w:val="24"/>
        </w:rPr>
        <w:t>In the Project Outline</w:t>
      </w:r>
      <w:r w:rsidR="00DD759C" w:rsidRPr="3014A3BB">
        <w:rPr>
          <w:rFonts w:ascii="Arial" w:hAnsi="Arial" w:cs="Arial"/>
          <w:sz w:val="24"/>
          <w:szCs w:val="24"/>
        </w:rPr>
        <w:t xml:space="preserve"> </w:t>
      </w:r>
      <w:r w:rsidRPr="3014A3BB">
        <w:rPr>
          <w:rFonts w:ascii="Arial" w:hAnsi="Arial" w:cs="Arial"/>
          <w:sz w:val="24"/>
          <w:szCs w:val="24"/>
        </w:rPr>
        <w:t>section</w:t>
      </w:r>
      <w:r w:rsidR="00DD759C" w:rsidRPr="3014A3BB">
        <w:rPr>
          <w:rFonts w:ascii="Arial" w:hAnsi="Arial" w:cs="Arial"/>
          <w:sz w:val="24"/>
          <w:szCs w:val="24"/>
        </w:rPr>
        <w:t>,</w:t>
      </w:r>
      <w:r w:rsidRPr="3014A3BB">
        <w:rPr>
          <w:rFonts w:ascii="Arial" w:hAnsi="Arial" w:cs="Arial"/>
          <w:sz w:val="24"/>
          <w:szCs w:val="24"/>
        </w:rPr>
        <w:t xml:space="preserve"> character limits include: Executive Summary [2500]; Qualifications [2500]; Detailed Narrative [4000]; Accomplishments [3000]; Methodology [2500]; Sustainability of Initiative [2000];</w:t>
      </w:r>
      <w:r w:rsidR="00B64653">
        <w:rPr>
          <w:rFonts w:ascii="Arial" w:hAnsi="Arial" w:cs="Arial"/>
          <w:sz w:val="24"/>
          <w:szCs w:val="24"/>
        </w:rPr>
        <w:t xml:space="preserve"> and</w:t>
      </w:r>
      <w:r w:rsidRPr="3014A3BB">
        <w:rPr>
          <w:rFonts w:ascii="Arial" w:hAnsi="Arial" w:cs="Arial"/>
          <w:sz w:val="24"/>
          <w:szCs w:val="24"/>
        </w:rPr>
        <w:t xml:space="preserve"> Monitoring Activities [2500].</w:t>
      </w:r>
      <w:r w:rsidR="00C9261D" w:rsidRPr="3014A3BB">
        <w:rPr>
          <w:rFonts w:ascii="Arial" w:hAnsi="Arial" w:cs="Arial"/>
          <w:sz w:val="24"/>
          <w:szCs w:val="24"/>
        </w:rPr>
        <w:t xml:space="preserve"> If someone needs to exceed the character limits to strengthen their application or provide more detail on any area, attachments can be added to the application. There is no limit to the number of attachments that can be included in the application. All </w:t>
      </w:r>
      <w:r w:rsidR="00C9261D" w:rsidRPr="3014A3BB">
        <w:rPr>
          <w:rFonts w:ascii="Arial" w:hAnsi="Arial" w:cs="Arial"/>
          <w:sz w:val="24"/>
          <w:szCs w:val="24"/>
        </w:rPr>
        <w:lastRenderedPageBreak/>
        <w:t>attachments will be considered a part of the application and forward</w:t>
      </w:r>
      <w:r w:rsidR="00B64653">
        <w:rPr>
          <w:rFonts w:ascii="Arial" w:hAnsi="Arial" w:cs="Arial"/>
          <w:sz w:val="24"/>
          <w:szCs w:val="24"/>
        </w:rPr>
        <w:t>ed</w:t>
      </w:r>
      <w:r w:rsidR="00C9261D" w:rsidRPr="3014A3BB">
        <w:rPr>
          <w:rFonts w:ascii="Arial" w:hAnsi="Arial" w:cs="Arial"/>
          <w:sz w:val="24"/>
          <w:szCs w:val="24"/>
        </w:rPr>
        <w:t xml:space="preserve"> to the RFA application review committee when received.</w:t>
      </w:r>
    </w:p>
    <w:p w14:paraId="30FA74F6" w14:textId="77777777" w:rsidR="00970762" w:rsidRDefault="00970762" w:rsidP="004F43DF">
      <w:pPr>
        <w:ind w:left="1440"/>
        <w:rPr>
          <w:rFonts w:ascii="Arial" w:hAnsi="Arial" w:cs="Arial"/>
          <w:sz w:val="24"/>
          <w:szCs w:val="24"/>
        </w:rPr>
      </w:pPr>
    </w:p>
    <w:p w14:paraId="425B772C" w14:textId="3FC252EC" w:rsidR="00970762" w:rsidRPr="008A6509" w:rsidRDefault="008A6509" w:rsidP="00970762">
      <w:pPr>
        <w:pStyle w:val="ListParagraph"/>
        <w:numPr>
          <w:ilvl w:val="0"/>
          <w:numId w:val="2"/>
        </w:numPr>
        <w:rPr>
          <w:rFonts w:ascii="Arial" w:hAnsi="Arial" w:cs="Arial"/>
          <w:sz w:val="24"/>
          <w:szCs w:val="24"/>
        </w:rPr>
      </w:pPr>
      <w:r>
        <w:rPr>
          <w:rFonts w:ascii="Arial" w:hAnsi="Arial" w:cs="Arial"/>
          <w:b/>
          <w:bCs/>
          <w:sz w:val="24"/>
          <w:szCs w:val="24"/>
        </w:rPr>
        <w:t>What is the Council’s vision for IPSE in the future? What is the Council hoping to accomplish by engaging HBCUs?</w:t>
      </w:r>
    </w:p>
    <w:p w14:paraId="2B2CC72D" w14:textId="3C953D63" w:rsidR="001D2A1E" w:rsidRDefault="008A6509" w:rsidP="001D2A1E">
      <w:pPr>
        <w:ind w:left="1440"/>
        <w:rPr>
          <w:rFonts w:ascii="Arial" w:hAnsi="Arial" w:cs="Arial"/>
          <w:sz w:val="24"/>
          <w:szCs w:val="24"/>
        </w:rPr>
      </w:pPr>
      <w:r>
        <w:rPr>
          <w:rFonts w:ascii="Arial" w:hAnsi="Arial" w:cs="Arial"/>
          <w:b/>
          <w:bCs/>
          <w:sz w:val="24"/>
          <w:szCs w:val="24"/>
        </w:rPr>
        <w:t>Answer:</w:t>
      </w:r>
      <w:r>
        <w:rPr>
          <w:rFonts w:ascii="Arial" w:hAnsi="Arial" w:cs="Arial"/>
          <w:sz w:val="24"/>
          <w:szCs w:val="24"/>
        </w:rPr>
        <w:t xml:space="preserve"> </w:t>
      </w:r>
      <w:r w:rsidR="001D2A1E" w:rsidRPr="001D2A1E">
        <w:rPr>
          <w:rFonts w:ascii="Arial" w:hAnsi="Arial" w:cs="Arial"/>
          <w:sz w:val="24"/>
          <w:szCs w:val="24"/>
        </w:rPr>
        <w:t xml:space="preserve">This information is outlined in Section </w:t>
      </w:r>
      <w:r w:rsidR="001D2A1E">
        <w:rPr>
          <w:rFonts w:ascii="Arial" w:hAnsi="Arial" w:cs="Arial"/>
          <w:sz w:val="24"/>
          <w:szCs w:val="24"/>
        </w:rPr>
        <w:t>II and Section III</w:t>
      </w:r>
      <w:r w:rsidR="001D2A1E" w:rsidRPr="001D2A1E">
        <w:rPr>
          <w:rFonts w:ascii="Arial" w:hAnsi="Arial" w:cs="Arial"/>
          <w:sz w:val="24"/>
          <w:szCs w:val="24"/>
        </w:rPr>
        <w:t xml:space="preserve"> of the RFA. Information on NCCDD's Five-Year State Plan (2022-2026) is also included in the RFA and accessible</w:t>
      </w:r>
      <w:r w:rsidR="00300C58">
        <w:rPr>
          <w:rFonts w:ascii="Arial" w:hAnsi="Arial" w:cs="Arial"/>
          <w:sz w:val="24"/>
          <w:szCs w:val="24"/>
        </w:rPr>
        <w:t xml:space="preserve"> at</w:t>
      </w:r>
      <w:r w:rsidR="00433EC6">
        <w:rPr>
          <w:rFonts w:ascii="Arial" w:hAnsi="Arial" w:cs="Arial"/>
          <w:sz w:val="24"/>
          <w:szCs w:val="24"/>
        </w:rPr>
        <w:t xml:space="preserve"> </w:t>
      </w:r>
      <w:hyperlink r:id="rId10" w:history="1">
        <w:r w:rsidR="001D2A1E" w:rsidRPr="00E0440C">
          <w:rPr>
            <w:rStyle w:val="Hyperlink"/>
            <w:rFonts w:ascii="Arial" w:hAnsi="Arial" w:cs="Arial"/>
            <w:sz w:val="24"/>
            <w:szCs w:val="24"/>
          </w:rPr>
          <w:t>https://nccdd.org/the-council/five-year-plan.html</w:t>
        </w:r>
      </w:hyperlink>
      <w:r w:rsidR="00300C58">
        <w:rPr>
          <w:rFonts w:ascii="Arial" w:hAnsi="Arial" w:cs="Arial"/>
          <w:sz w:val="24"/>
          <w:szCs w:val="24"/>
        </w:rPr>
        <w:t xml:space="preserve">. </w:t>
      </w:r>
    </w:p>
    <w:p w14:paraId="3D579703" w14:textId="27E5DC15" w:rsidR="00056DC6" w:rsidRPr="001D2A1E" w:rsidRDefault="00E50A27" w:rsidP="001D2A1E">
      <w:pPr>
        <w:pStyle w:val="ListParagraph"/>
        <w:numPr>
          <w:ilvl w:val="0"/>
          <w:numId w:val="2"/>
        </w:numPr>
        <w:rPr>
          <w:rFonts w:ascii="Arial" w:hAnsi="Arial" w:cs="Arial"/>
          <w:sz w:val="24"/>
          <w:szCs w:val="24"/>
        </w:rPr>
      </w:pPr>
      <w:r w:rsidRPr="001D2A1E">
        <w:rPr>
          <w:rFonts w:ascii="Arial" w:hAnsi="Arial" w:cs="Arial"/>
          <w:b/>
          <w:bCs/>
          <w:sz w:val="24"/>
          <w:szCs w:val="24"/>
        </w:rPr>
        <w:t>Is the scope of work expected from this initiative in alignment with the funding being provided for it?</w:t>
      </w:r>
    </w:p>
    <w:p w14:paraId="0ED6BF17" w14:textId="7723F71E" w:rsidR="00AE48DD" w:rsidRDefault="00E50A27" w:rsidP="00E50A27">
      <w:pPr>
        <w:ind w:left="1440"/>
        <w:rPr>
          <w:rFonts w:ascii="Arial" w:hAnsi="Arial" w:cs="Arial"/>
          <w:sz w:val="24"/>
          <w:szCs w:val="24"/>
        </w:rPr>
      </w:pPr>
      <w:r w:rsidRPr="3014A3BB">
        <w:rPr>
          <w:rFonts w:ascii="Arial" w:hAnsi="Arial" w:cs="Arial"/>
          <w:b/>
          <w:bCs/>
          <w:sz w:val="24"/>
          <w:szCs w:val="24"/>
        </w:rPr>
        <w:t xml:space="preserve">Answer: </w:t>
      </w:r>
      <w:r w:rsidRPr="3014A3BB">
        <w:rPr>
          <w:rFonts w:ascii="Arial" w:hAnsi="Arial" w:cs="Arial"/>
          <w:sz w:val="24"/>
          <w:szCs w:val="24"/>
        </w:rPr>
        <w:t xml:space="preserve">This is a planning grant. The successful applicant will demonstrate how the organization will </w:t>
      </w:r>
      <w:r w:rsidR="00713DC5" w:rsidRPr="3014A3BB">
        <w:rPr>
          <w:rFonts w:ascii="Arial" w:hAnsi="Arial" w:cs="Arial"/>
          <w:sz w:val="24"/>
          <w:szCs w:val="24"/>
        </w:rPr>
        <w:t xml:space="preserve">design </w:t>
      </w:r>
      <w:r w:rsidR="003567F9" w:rsidRPr="3014A3BB">
        <w:rPr>
          <w:rFonts w:ascii="Arial" w:hAnsi="Arial" w:cs="Arial"/>
          <w:sz w:val="24"/>
          <w:szCs w:val="24"/>
        </w:rPr>
        <w:t>and</w:t>
      </w:r>
      <w:r w:rsidR="000D2E71">
        <w:rPr>
          <w:rFonts w:ascii="Arial" w:hAnsi="Arial" w:cs="Arial"/>
          <w:sz w:val="24"/>
          <w:szCs w:val="24"/>
        </w:rPr>
        <w:t xml:space="preserve"> implement</w:t>
      </w:r>
      <w:r w:rsidR="003567F9" w:rsidRPr="3014A3BB">
        <w:rPr>
          <w:rFonts w:ascii="Arial" w:hAnsi="Arial" w:cs="Arial"/>
          <w:sz w:val="24"/>
          <w:szCs w:val="24"/>
        </w:rPr>
        <w:t xml:space="preserve"> </w:t>
      </w:r>
      <w:r w:rsidR="00713DC5" w:rsidRPr="3014A3BB">
        <w:rPr>
          <w:rFonts w:ascii="Arial" w:hAnsi="Arial" w:cs="Arial"/>
          <w:sz w:val="24"/>
          <w:szCs w:val="24"/>
        </w:rPr>
        <w:t xml:space="preserve">an IPSE at an HBCU. The deliverables in the RFA outline </w:t>
      </w:r>
      <w:r w:rsidR="000D2E71">
        <w:rPr>
          <w:rFonts w:ascii="Arial" w:hAnsi="Arial" w:cs="Arial"/>
          <w:sz w:val="24"/>
          <w:szCs w:val="24"/>
        </w:rPr>
        <w:t>that year 1 of 3</w:t>
      </w:r>
      <w:r w:rsidR="00B64653">
        <w:rPr>
          <w:rFonts w:ascii="Arial" w:hAnsi="Arial" w:cs="Arial"/>
          <w:sz w:val="24"/>
          <w:szCs w:val="24"/>
        </w:rPr>
        <w:t xml:space="preserve"> is for IPSE plan development.</w:t>
      </w:r>
      <w:r w:rsidR="000D2E71">
        <w:rPr>
          <w:rFonts w:ascii="Arial" w:hAnsi="Arial" w:cs="Arial"/>
          <w:sz w:val="24"/>
          <w:szCs w:val="24"/>
        </w:rPr>
        <w:t xml:space="preserve"> </w:t>
      </w:r>
      <w:r w:rsidR="00B64653">
        <w:rPr>
          <w:rFonts w:ascii="Arial" w:hAnsi="Arial" w:cs="Arial"/>
          <w:sz w:val="24"/>
          <w:szCs w:val="24"/>
        </w:rPr>
        <w:t>The</w:t>
      </w:r>
      <w:r w:rsidR="000D2E71">
        <w:rPr>
          <w:rFonts w:ascii="Arial" w:hAnsi="Arial" w:cs="Arial"/>
          <w:sz w:val="24"/>
          <w:szCs w:val="24"/>
        </w:rPr>
        <w:t xml:space="preserve"> successful applicant will implement the 1-year plan th</w:t>
      </w:r>
      <w:r w:rsidR="00433EC6">
        <w:rPr>
          <w:rFonts w:ascii="Arial" w:hAnsi="Arial" w:cs="Arial"/>
          <w:sz w:val="24"/>
          <w:szCs w:val="24"/>
        </w:rPr>
        <w:t>ey</w:t>
      </w:r>
      <w:r w:rsidR="000D2E71">
        <w:rPr>
          <w:rFonts w:ascii="Arial" w:hAnsi="Arial" w:cs="Arial"/>
          <w:sz w:val="24"/>
          <w:szCs w:val="24"/>
        </w:rPr>
        <w:t xml:space="preserve"> devised during the first three months of the </w:t>
      </w:r>
      <w:r w:rsidR="00433EC6">
        <w:rPr>
          <w:rFonts w:ascii="Arial" w:hAnsi="Arial" w:cs="Arial"/>
          <w:sz w:val="24"/>
          <w:szCs w:val="24"/>
        </w:rPr>
        <w:t>contract</w:t>
      </w:r>
      <w:r w:rsidR="000D2E71">
        <w:rPr>
          <w:rFonts w:ascii="Arial" w:hAnsi="Arial" w:cs="Arial"/>
          <w:sz w:val="24"/>
          <w:szCs w:val="24"/>
        </w:rPr>
        <w:t xml:space="preserve">. It is also expected that </w:t>
      </w:r>
      <w:r w:rsidR="00433EC6">
        <w:rPr>
          <w:rFonts w:ascii="Arial" w:hAnsi="Arial" w:cs="Arial"/>
          <w:sz w:val="24"/>
          <w:szCs w:val="24"/>
        </w:rPr>
        <w:t xml:space="preserve">the </w:t>
      </w:r>
      <w:r w:rsidR="000D2E71">
        <w:rPr>
          <w:rFonts w:ascii="Arial" w:hAnsi="Arial" w:cs="Arial"/>
          <w:sz w:val="24"/>
          <w:szCs w:val="24"/>
        </w:rPr>
        <w:t xml:space="preserve">successful applicant will launch the IPSE they designed by the end of year 2 of the </w:t>
      </w:r>
      <w:r w:rsidR="00433EC6">
        <w:rPr>
          <w:rFonts w:ascii="Arial" w:hAnsi="Arial" w:cs="Arial"/>
          <w:sz w:val="24"/>
          <w:szCs w:val="24"/>
        </w:rPr>
        <w:t>contract</w:t>
      </w:r>
      <w:r w:rsidR="000D2E71">
        <w:rPr>
          <w:rFonts w:ascii="Arial" w:hAnsi="Arial" w:cs="Arial"/>
          <w:sz w:val="24"/>
          <w:szCs w:val="24"/>
        </w:rPr>
        <w:t xml:space="preserve">. </w:t>
      </w:r>
      <w:r w:rsidR="007B665E">
        <w:rPr>
          <w:rFonts w:ascii="Arial" w:hAnsi="Arial" w:cs="Arial"/>
          <w:sz w:val="24"/>
          <w:szCs w:val="24"/>
        </w:rPr>
        <w:t xml:space="preserve">IPSEs </w:t>
      </w:r>
      <w:r w:rsidR="002302CC">
        <w:rPr>
          <w:rFonts w:ascii="Arial" w:hAnsi="Arial" w:cs="Arial"/>
          <w:sz w:val="24"/>
          <w:szCs w:val="24"/>
        </w:rPr>
        <w:t>vary</w:t>
      </w:r>
      <w:r w:rsidR="007B665E">
        <w:rPr>
          <w:rFonts w:ascii="Arial" w:hAnsi="Arial" w:cs="Arial"/>
          <w:sz w:val="24"/>
          <w:szCs w:val="24"/>
        </w:rPr>
        <w:t xml:space="preserve"> in size and delivery of supports. </w:t>
      </w:r>
      <w:r w:rsidR="002302CC">
        <w:rPr>
          <w:rFonts w:ascii="Arial" w:hAnsi="Arial" w:cs="Arial"/>
          <w:sz w:val="24"/>
          <w:szCs w:val="24"/>
        </w:rPr>
        <w:t xml:space="preserve">The successful applicant should </w:t>
      </w:r>
      <w:r w:rsidR="003A7D5D">
        <w:rPr>
          <w:rFonts w:ascii="Arial" w:hAnsi="Arial" w:cs="Arial"/>
          <w:sz w:val="24"/>
          <w:szCs w:val="24"/>
        </w:rPr>
        <w:t xml:space="preserve">specify projected </w:t>
      </w:r>
      <w:r w:rsidR="002302CC">
        <w:rPr>
          <w:rFonts w:ascii="Arial" w:hAnsi="Arial" w:cs="Arial"/>
          <w:sz w:val="24"/>
          <w:szCs w:val="24"/>
        </w:rPr>
        <w:t xml:space="preserve">cohort size and maximum capacity. </w:t>
      </w:r>
      <w:r w:rsidR="00433EC6">
        <w:rPr>
          <w:rFonts w:ascii="Arial" w:hAnsi="Arial" w:cs="Arial"/>
          <w:sz w:val="24"/>
          <w:szCs w:val="24"/>
        </w:rPr>
        <w:t>T</w:t>
      </w:r>
      <w:r w:rsidR="00713DC5" w:rsidRPr="3014A3BB">
        <w:rPr>
          <w:rFonts w:ascii="Arial" w:hAnsi="Arial" w:cs="Arial"/>
          <w:sz w:val="24"/>
          <w:szCs w:val="24"/>
        </w:rPr>
        <w:t xml:space="preserve">he </w:t>
      </w:r>
      <w:r w:rsidR="00433EC6">
        <w:rPr>
          <w:rFonts w:ascii="Arial" w:hAnsi="Arial" w:cs="Arial"/>
          <w:sz w:val="24"/>
          <w:szCs w:val="24"/>
        </w:rPr>
        <w:t>RFA Application Review committee will review and score all complete</w:t>
      </w:r>
      <w:r w:rsidR="00AE48DD">
        <w:rPr>
          <w:rFonts w:ascii="Arial" w:hAnsi="Arial" w:cs="Arial"/>
          <w:sz w:val="24"/>
          <w:szCs w:val="24"/>
        </w:rPr>
        <w:t>d</w:t>
      </w:r>
      <w:r w:rsidR="00433EC6">
        <w:rPr>
          <w:rFonts w:ascii="Arial" w:hAnsi="Arial" w:cs="Arial"/>
          <w:sz w:val="24"/>
          <w:szCs w:val="24"/>
        </w:rPr>
        <w:t xml:space="preserve"> applications (application and all attachments) </w:t>
      </w:r>
      <w:r w:rsidR="00433EC6" w:rsidRPr="00433EC6">
        <w:rPr>
          <w:rFonts w:ascii="Arial" w:hAnsi="Arial" w:cs="Arial"/>
          <w:sz w:val="24"/>
          <w:szCs w:val="24"/>
        </w:rPr>
        <w:t>based on the plan outlined in the application</w:t>
      </w:r>
      <w:r w:rsidR="00433EC6">
        <w:rPr>
          <w:rFonts w:ascii="Arial" w:hAnsi="Arial" w:cs="Arial"/>
          <w:sz w:val="24"/>
          <w:szCs w:val="24"/>
        </w:rPr>
        <w:t>s.</w:t>
      </w:r>
    </w:p>
    <w:p w14:paraId="37143161" w14:textId="699F52F8" w:rsidR="00433EC6" w:rsidRDefault="00433EC6" w:rsidP="00E50A27">
      <w:pPr>
        <w:ind w:left="1440"/>
        <w:rPr>
          <w:rFonts w:ascii="Arial" w:hAnsi="Arial" w:cs="Arial"/>
          <w:sz w:val="24"/>
          <w:szCs w:val="24"/>
        </w:rPr>
      </w:pPr>
      <w:r>
        <w:rPr>
          <w:rFonts w:ascii="Arial" w:hAnsi="Arial" w:cs="Arial"/>
          <w:sz w:val="24"/>
          <w:szCs w:val="24"/>
        </w:rPr>
        <w:t>The Council intends to f</w:t>
      </w:r>
      <w:r w:rsidR="000D2E71">
        <w:rPr>
          <w:rFonts w:ascii="Arial" w:hAnsi="Arial" w:cs="Arial"/>
          <w:sz w:val="24"/>
          <w:szCs w:val="24"/>
        </w:rPr>
        <w:t>und</w:t>
      </w:r>
      <w:r w:rsidR="00713DC5" w:rsidRPr="3014A3BB">
        <w:rPr>
          <w:rFonts w:ascii="Arial" w:hAnsi="Arial" w:cs="Arial"/>
          <w:sz w:val="24"/>
          <w:szCs w:val="24"/>
        </w:rPr>
        <w:t xml:space="preserve"> up to $80,000 per year for up to three years</w:t>
      </w:r>
      <w:r>
        <w:rPr>
          <w:rFonts w:ascii="Arial" w:hAnsi="Arial" w:cs="Arial"/>
          <w:sz w:val="24"/>
          <w:szCs w:val="24"/>
        </w:rPr>
        <w:t xml:space="preserve"> to the successful applicant</w:t>
      </w:r>
      <w:r w:rsidR="00713DC5" w:rsidRPr="3014A3BB">
        <w:rPr>
          <w:rFonts w:ascii="Arial" w:hAnsi="Arial" w:cs="Arial"/>
          <w:sz w:val="24"/>
          <w:szCs w:val="24"/>
        </w:rPr>
        <w:t xml:space="preserve">. </w:t>
      </w:r>
      <w:r w:rsidR="00193A38" w:rsidRPr="3014A3BB">
        <w:rPr>
          <w:rFonts w:ascii="Arial" w:hAnsi="Arial" w:cs="Arial"/>
          <w:sz w:val="24"/>
          <w:szCs w:val="24"/>
        </w:rPr>
        <w:t xml:space="preserve">It is expected through the progression of the grant that the successful applicant will seek additional funding to implement and sustain an IPSE program on the HBCU campus. Think College and the Southeastern Postsecondary Education Alliance (SEPSEA) </w:t>
      </w:r>
      <w:r w:rsidR="002C2AFE" w:rsidRPr="3014A3BB">
        <w:rPr>
          <w:rFonts w:ascii="Arial" w:hAnsi="Arial" w:cs="Arial"/>
          <w:sz w:val="24"/>
          <w:szCs w:val="24"/>
        </w:rPr>
        <w:t>are</w:t>
      </w:r>
      <w:r w:rsidR="00193A38" w:rsidRPr="3014A3BB">
        <w:rPr>
          <w:rFonts w:ascii="Arial" w:hAnsi="Arial" w:cs="Arial"/>
          <w:sz w:val="24"/>
          <w:szCs w:val="24"/>
        </w:rPr>
        <w:t xml:space="preserve"> available to </w:t>
      </w:r>
      <w:r w:rsidR="002C2AFE" w:rsidRPr="3014A3BB">
        <w:rPr>
          <w:rFonts w:ascii="Arial" w:hAnsi="Arial" w:cs="Arial"/>
          <w:sz w:val="24"/>
          <w:szCs w:val="24"/>
        </w:rPr>
        <w:t>p</w:t>
      </w:r>
      <w:r w:rsidR="005A2306" w:rsidRPr="3014A3BB">
        <w:rPr>
          <w:rFonts w:ascii="Arial" w:hAnsi="Arial" w:cs="Arial"/>
          <w:sz w:val="24"/>
          <w:szCs w:val="24"/>
        </w:rPr>
        <w:t>artner with the successful applicant. There are 10 states in SEPSEA</w:t>
      </w:r>
      <w:r w:rsidR="00B64653">
        <w:rPr>
          <w:rFonts w:ascii="Arial" w:hAnsi="Arial" w:cs="Arial"/>
          <w:sz w:val="24"/>
          <w:szCs w:val="24"/>
        </w:rPr>
        <w:t>. Each state has programs</w:t>
      </w:r>
      <w:r w:rsidR="005A2306" w:rsidRPr="3014A3BB">
        <w:rPr>
          <w:rFonts w:ascii="Arial" w:hAnsi="Arial" w:cs="Arial"/>
          <w:sz w:val="24"/>
          <w:szCs w:val="24"/>
        </w:rPr>
        <w:t xml:space="preserve"> </w:t>
      </w:r>
      <w:r w:rsidR="002302CC">
        <w:rPr>
          <w:rFonts w:ascii="Arial" w:hAnsi="Arial" w:cs="Arial"/>
          <w:sz w:val="24"/>
          <w:szCs w:val="24"/>
        </w:rPr>
        <w:t>that</w:t>
      </w:r>
      <w:r w:rsidR="005A2306" w:rsidRPr="3014A3BB">
        <w:rPr>
          <w:rFonts w:ascii="Arial" w:hAnsi="Arial" w:cs="Arial"/>
          <w:sz w:val="24"/>
          <w:szCs w:val="24"/>
        </w:rPr>
        <w:t xml:space="preserve"> have successfully completed the Comprehensive Transition and Postsecondary Program (CTP) designation </w:t>
      </w:r>
      <w:r w:rsidR="003E445E" w:rsidRPr="3014A3BB">
        <w:rPr>
          <w:rFonts w:ascii="Arial" w:hAnsi="Arial" w:cs="Arial"/>
          <w:sz w:val="24"/>
          <w:szCs w:val="24"/>
        </w:rPr>
        <w:t xml:space="preserve">process </w:t>
      </w:r>
      <w:r w:rsidR="005A2306" w:rsidRPr="3014A3BB">
        <w:rPr>
          <w:rFonts w:ascii="Arial" w:hAnsi="Arial" w:cs="Arial"/>
          <w:sz w:val="24"/>
          <w:szCs w:val="24"/>
        </w:rPr>
        <w:t>and</w:t>
      </w:r>
      <w:r w:rsidR="00D0042E">
        <w:rPr>
          <w:rFonts w:ascii="Arial" w:hAnsi="Arial" w:cs="Arial"/>
          <w:sz w:val="24"/>
          <w:szCs w:val="24"/>
        </w:rPr>
        <w:t xml:space="preserve"> that are past or present</w:t>
      </w:r>
      <w:r w:rsidR="005A2306" w:rsidRPr="3014A3BB">
        <w:rPr>
          <w:rFonts w:ascii="Arial" w:hAnsi="Arial" w:cs="Arial"/>
          <w:sz w:val="24"/>
          <w:szCs w:val="24"/>
        </w:rPr>
        <w:t xml:space="preserve"> </w:t>
      </w:r>
      <w:r w:rsidR="00D0042E" w:rsidRPr="3014A3BB">
        <w:rPr>
          <w:rFonts w:ascii="Arial" w:hAnsi="Arial" w:cs="Arial"/>
          <w:sz w:val="24"/>
          <w:szCs w:val="24"/>
        </w:rPr>
        <w:t>reci</w:t>
      </w:r>
      <w:r w:rsidR="00D0042E">
        <w:rPr>
          <w:rFonts w:ascii="Arial" w:hAnsi="Arial" w:cs="Arial"/>
          <w:sz w:val="24"/>
          <w:szCs w:val="24"/>
        </w:rPr>
        <w:t>pients of</w:t>
      </w:r>
      <w:r w:rsidR="005A2306" w:rsidRPr="3014A3BB">
        <w:rPr>
          <w:rFonts w:ascii="Arial" w:hAnsi="Arial" w:cs="Arial"/>
          <w:sz w:val="24"/>
          <w:szCs w:val="24"/>
        </w:rPr>
        <w:t xml:space="preserve"> Transition Programs for Students with Intellectual Disability (TPSID) Model Demonstrations funding. The successful applicant will also have access to other resources </w:t>
      </w:r>
      <w:r w:rsidR="0057369A" w:rsidRPr="3014A3BB">
        <w:rPr>
          <w:rFonts w:ascii="Arial" w:hAnsi="Arial" w:cs="Arial"/>
          <w:sz w:val="24"/>
          <w:szCs w:val="24"/>
        </w:rPr>
        <w:t>including guidebooks for creating and sustaining an IPSE on their campus.</w:t>
      </w:r>
      <w:r w:rsidR="00471C4A" w:rsidRPr="3014A3BB">
        <w:rPr>
          <w:rFonts w:ascii="Arial" w:hAnsi="Arial" w:cs="Arial"/>
          <w:sz w:val="24"/>
          <w:szCs w:val="24"/>
        </w:rPr>
        <w:t xml:space="preserve"> </w:t>
      </w:r>
    </w:p>
    <w:p w14:paraId="0576721E" w14:textId="6FA8BAD3" w:rsidR="00E50A27" w:rsidRPr="00E50A27" w:rsidRDefault="00471C4A" w:rsidP="00E50A27">
      <w:pPr>
        <w:ind w:left="1440"/>
        <w:rPr>
          <w:rFonts w:ascii="Arial" w:hAnsi="Arial" w:cs="Arial"/>
          <w:sz w:val="24"/>
          <w:szCs w:val="24"/>
        </w:rPr>
      </w:pPr>
      <w:r w:rsidRPr="3014A3BB">
        <w:rPr>
          <w:rFonts w:ascii="Arial" w:hAnsi="Arial" w:cs="Arial"/>
          <w:sz w:val="24"/>
          <w:szCs w:val="24"/>
        </w:rPr>
        <w:t xml:space="preserve">All HBCUs interested in starting a IPSE on their campus are invited to join the </w:t>
      </w:r>
      <w:hyperlink r:id="rId11">
        <w:r w:rsidRPr="3014A3BB">
          <w:rPr>
            <w:rStyle w:val="Hyperlink"/>
            <w:rFonts w:ascii="Arial" w:hAnsi="Arial" w:cs="Arial"/>
            <w:sz w:val="24"/>
            <w:szCs w:val="24"/>
          </w:rPr>
          <w:t>HBCU Summit</w:t>
        </w:r>
      </w:hyperlink>
      <w:r w:rsidRPr="3014A3BB">
        <w:rPr>
          <w:rFonts w:ascii="Arial" w:hAnsi="Arial" w:cs="Arial"/>
          <w:sz w:val="24"/>
          <w:szCs w:val="24"/>
        </w:rPr>
        <w:t xml:space="preserve">. The summit will be held August 9-11, 2023 in Atlanta, GA. You can </w:t>
      </w:r>
      <w:r w:rsidR="003E445E" w:rsidRPr="3014A3BB">
        <w:rPr>
          <w:rFonts w:ascii="Arial" w:hAnsi="Arial" w:cs="Arial"/>
          <w:sz w:val="24"/>
          <w:szCs w:val="24"/>
        </w:rPr>
        <w:t xml:space="preserve">reach out to Dr. Kristin Johnson at </w:t>
      </w:r>
      <w:hyperlink r:id="rId12">
        <w:r w:rsidR="003E445E" w:rsidRPr="3014A3BB">
          <w:rPr>
            <w:rStyle w:val="Hyperlink"/>
            <w:rFonts w:ascii="Arial" w:hAnsi="Arial" w:cs="Arial"/>
            <w:sz w:val="24"/>
            <w:szCs w:val="24"/>
          </w:rPr>
          <w:t>krjohnson@astate.edu</w:t>
        </w:r>
      </w:hyperlink>
      <w:r w:rsidR="003E445E" w:rsidRPr="3014A3BB">
        <w:rPr>
          <w:rFonts w:ascii="Arial" w:hAnsi="Arial" w:cs="Arial"/>
          <w:sz w:val="24"/>
          <w:szCs w:val="24"/>
        </w:rPr>
        <w:t xml:space="preserve"> for additional information.</w:t>
      </w:r>
    </w:p>
    <w:p w14:paraId="0CB7B83A" w14:textId="77777777" w:rsidR="009079C2" w:rsidRPr="008A6509" w:rsidRDefault="009079C2" w:rsidP="008A6509">
      <w:pPr>
        <w:ind w:left="1440"/>
        <w:rPr>
          <w:rFonts w:ascii="Arial" w:hAnsi="Arial" w:cs="Arial"/>
          <w:sz w:val="24"/>
          <w:szCs w:val="24"/>
        </w:rPr>
      </w:pPr>
    </w:p>
    <w:sectPr w:rsidR="009079C2" w:rsidRPr="008A6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185"/>
    <w:multiLevelType w:val="hybridMultilevel"/>
    <w:tmpl w:val="3950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C7D42"/>
    <w:multiLevelType w:val="hybridMultilevel"/>
    <w:tmpl w:val="6358A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11718"/>
    <w:multiLevelType w:val="hybridMultilevel"/>
    <w:tmpl w:val="427E5452"/>
    <w:lvl w:ilvl="0" w:tplc="8D80D2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1331F"/>
    <w:multiLevelType w:val="hybridMultilevel"/>
    <w:tmpl w:val="CFD2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75358"/>
    <w:multiLevelType w:val="hybridMultilevel"/>
    <w:tmpl w:val="28CA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B4B6E"/>
    <w:multiLevelType w:val="hybridMultilevel"/>
    <w:tmpl w:val="2A2EB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07465"/>
    <w:multiLevelType w:val="hybridMultilevel"/>
    <w:tmpl w:val="0FBE6B30"/>
    <w:lvl w:ilvl="0" w:tplc="78C0DEA6">
      <w:start w:val="1"/>
      <w:numFmt w:val="bullet"/>
      <w:lvlText w:val="•"/>
      <w:lvlJc w:val="left"/>
      <w:pPr>
        <w:tabs>
          <w:tab w:val="num" w:pos="720"/>
        </w:tabs>
        <w:ind w:left="720" w:hanging="360"/>
      </w:pPr>
      <w:rPr>
        <w:rFonts w:ascii="Arial" w:hAnsi="Arial" w:hint="default"/>
      </w:rPr>
    </w:lvl>
    <w:lvl w:ilvl="1" w:tplc="35DE04BC" w:tentative="1">
      <w:start w:val="1"/>
      <w:numFmt w:val="bullet"/>
      <w:lvlText w:val="•"/>
      <w:lvlJc w:val="left"/>
      <w:pPr>
        <w:tabs>
          <w:tab w:val="num" w:pos="1440"/>
        </w:tabs>
        <w:ind w:left="1440" w:hanging="360"/>
      </w:pPr>
      <w:rPr>
        <w:rFonts w:ascii="Arial" w:hAnsi="Arial" w:hint="default"/>
      </w:rPr>
    </w:lvl>
    <w:lvl w:ilvl="2" w:tplc="ED2A021C">
      <w:start w:val="1"/>
      <w:numFmt w:val="bullet"/>
      <w:lvlText w:val="•"/>
      <w:lvlJc w:val="left"/>
      <w:pPr>
        <w:tabs>
          <w:tab w:val="num" w:pos="2160"/>
        </w:tabs>
        <w:ind w:left="2160" w:hanging="360"/>
      </w:pPr>
      <w:rPr>
        <w:rFonts w:ascii="Arial" w:hAnsi="Arial" w:hint="default"/>
      </w:rPr>
    </w:lvl>
    <w:lvl w:ilvl="3" w:tplc="63C053AA" w:tentative="1">
      <w:start w:val="1"/>
      <w:numFmt w:val="bullet"/>
      <w:lvlText w:val="•"/>
      <w:lvlJc w:val="left"/>
      <w:pPr>
        <w:tabs>
          <w:tab w:val="num" w:pos="2880"/>
        </w:tabs>
        <w:ind w:left="2880" w:hanging="360"/>
      </w:pPr>
      <w:rPr>
        <w:rFonts w:ascii="Arial" w:hAnsi="Arial" w:hint="default"/>
      </w:rPr>
    </w:lvl>
    <w:lvl w:ilvl="4" w:tplc="F31ADE52" w:tentative="1">
      <w:start w:val="1"/>
      <w:numFmt w:val="bullet"/>
      <w:lvlText w:val="•"/>
      <w:lvlJc w:val="left"/>
      <w:pPr>
        <w:tabs>
          <w:tab w:val="num" w:pos="3600"/>
        </w:tabs>
        <w:ind w:left="3600" w:hanging="360"/>
      </w:pPr>
      <w:rPr>
        <w:rFonts w:ascii="Arial" w:hAnsi="Arial" w:hint="default"/>
      </w:rPr>
    </w:lvl>
    <w:lvl w:ilvl="5" w:tplc="6C4E70E4" w:tentative="1">
      <w:start w:val="1"/>
      <w:numFmt w:val="bullet"/>
      <w:lvlText w:val="•"/>
      <w:lvlJc w:val="left"/>
      <w:pPr>
        <w:tabs>
          <w:tab w:val="num" w:pos="4320"/>
        </w:tabs>
        <w:ind w:left="4320" w:hanging="360"/>
      </w:pPr>
      <w:rPr>
        <w:rFonts w:ascii="Arial" w:hAnsi="Arial" w:hint="default"/>
      </w:rPr>
    </w:lvl>
    <w:lvl w:ilvl="6" w:tplc="46D25284" w:tentative="1">
      <w:start w:val="1"/>
      <w:numFmt w:val="bullet"/>
      <w:lvlText w:val="•"/>
      <w:lvlJc w:val="left"/>
      <w:pPr>
        <w:tabs>
          <w:tab w:val="num" w:pos="5040"/>
        </w:tabs>
        <w:ind w:left="5040" w:hanging="360"/>
      </w:pPr>
      <w:rPr>
        <w:rFonts w:ascii="Arial" w:hAnsi="Arial" w:hint="default"/>
      </w:rPr>
    </w:lvl>
    <w:lvl w:ilvl="7" w:tplc="099C2416" w:tentative="1">
      <w:start w:val="1"/>
      <w:numFmt w:val="bullet"/>
      <w:lvlText w:val="•"/>
      <w:lvlJc w:val="left"/>
      <w:pPr>
        <w:tabs>
          <w:tab w:val="num" w:pos="5760"/>
        </w:tabs>
        <w:ind w:left="5760" w:hanging="360"/>
      </w:pPr>
      <w:rPr>
        <w:rFonts w:ascii="Arial" w:hAnsi="Arial" w:hint="default"/>
      </w:rPr>
    </w:lvl>
    <w:lvl w:ilvl="8" w:tplc="ABE891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D02DE0"/>
    <w:multiLevelType w:val="multilevel"/>
    <w:tmpl w:val="2912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450DD"/>
    <w:multiLevelType w:val="hybridMultilevel"/>
    <w:tmpl w:val="F942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B7791"/>
    <w:multiLevelType w:val="hybridMultilevel"/>
    <w:tmpl w:val="862A7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ED55A0"/>
    <w:multiLevelType w:val="hybridMultilevel"/>
    <w:tmpl w:val="088E8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D52152"/>
    <w:multiLevelType w:val="hybridMultilevel"/>
    <w:tmpl w:val="14E8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335546">
    <w:abstractNumId w:val="5"/>
  </w:num>
  <w:num w:numId="2" w16cid:durableId="507255654">
    <w:abstractNumId w:val="2"/>
  </w:num>
  <w:num w:numId="3" w16cid:durableId="1236355539">
    <w:abstractNumId w:val="8"/>
  </w:num>
  <w:num w:numId="4" w16cid:durableId="597522689">
    <w:abstractNumId w:val="1"/>
  </w:num>
  <w:num w:numId="5" w16cid:durableId="2044088100">
    <w:abstractNumId w:val="10"/>
  </w:num>
  <w:num w:numId="6" w16cid:durableId="180823800">
    <w:abstractNumId w:val="4"/>
  </w:num>
  <w:num w:numId="7" w16cid:durableId="158888567">
    <w:abstractNumId w:val="7"/>
  </w:num>
  <w:num w:numId="8" w16cid:durableId="832527614">
    <w:abstractNumId w:val="11"/>
  </w:num>
  <w:num w:numId="9" w16cid:durableId="1285111570">
    <w:abstractNumId w:val="6"/>
  </w:num>
  <w:num w:numId="10" w16cid:durableId="1606310230">
    <w:abstractNumId w:val="12"/>
  </w:num>
  <w:num w:numId="11" w16cid:durableId="990790616">
    <w:abstractNumId w:val="0"/>
  </w:num>
  <w:num w:numId="12" w16cid:durableId="1608852641">
    <w:abstractNumId w:val="9"/>
  </w:num>
  <w:num w:numId="13" w16cid:durableId="1835611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9E"/>
    <w:rsid w:val="00000C85"/>
    <w:rsid w:val="00000EE5"/>
    <w:rsid w:val="00007C30"/>
    <w:rsid w:val="00014F34"/>
    <w:rsid w:val="00021526"/>
    <w:rsid w:val="00037DD2"/>
    <w:rsid w:val="00043DC5"/>
    <w:rsid w:val="00056DC6"/>
    <w:rsid w:val="000621F5"/>
    <w:rsid w:val="000668A7"/>
    <w:rsid w:val="00070BC9"/>
    <w:rsid w:val="00072F17"/>
    <w:rsid w:val="00075493"/>
    <w:rsid w:val="00075AC9"/>
    <w:rsid w:val="000A037C"/>
    <w:rsid w:val="000A70AF"/>
    <w:rsid w:val="000D0278"/>
    <w:rsid w:val="000D2E71"/>
    <w:rsid w:val="000D5BE9"/>
    <w:rsid w:val="000D7178"/>
    <w:rsid w:val="000E05D3"/>
    <w:rsid w:val="000E7909"/>
    <w:rsid w:val="000F08F1"/>
    <w:rsid w:val="000F484F"/>
    <w:rsid w:val="00106EF0"/>
    <w:rsid w:val="00113A7A"/>
    <w:rsid w:val="00124915"/>
    <w:rsid w:val="001261BC"/>
    <w:rsid w:val="00126B71"/>
    <w:rsid w:val="00130495"/>
    <w:rsid w:val="0013124C"/>
    <w:rsid w:val="00144372"/>
    <w:rsid w:val="00147CAE"/>
    <w:rsid w:val="001550A8"/>
    <w:rsid w:val="00156604"/>
    <w:rsid w:val="001649F5"/>
    <w:rsid w:val="00166320"/>
    <w:rsid w:val="001708E8"/>
    <w:rsid w:val="00180543"/>
    <w:rsid w:val="00193A38"/>
    <w:rsid w:val="00196B1A"/>
    <w:rsid w:val="001A26BC"/>
    <w:rsid w:val="001C57CF"/>
    <w:rsid w:val="001D2A1E"/>
    <w:rsid w:val="001D37E4"/>
    <w:rsid w:val="00213A95"/>
    <w:rsid w:val="00214DA7"/>
    <w:rsid w:val="00216787"/>
    <w:rsid w:val="00226432"/>
    <w:rsid w:val="002302CC"/>
    <w:rsid w:val="002400AB"/>
    <w:rsid w:val="00243ABA"/>
    <w:rsid w:val="0026065B"/>
    <w:rsid w:val="00267196"/>
    <w:rsid w:val="002733C6"/>
    <w:rsid w:val="00283E5A"/>
    <w:rsid w:val="00296DC2"/>
    <w:rsid w:val="00296EF5"/>
    <w:rsid w:val="002B568A"/>
    <w:rsid w:val="002C0E3D"/>
    <w:rsid w:val="002C2AFE"/>
    <w:rsid w:val="002E015D"/>
    <w:rsid w:val="002E1D6D"/>
    <w:rsid w:val="002E4306"/>
    <w:rsid w:val="002F0ABF"/>
    <w:rsid w:val="00300C58"/>
    <w:rsid w:val="00310A12"/>
    <w:rsid w:val="0032125C"/>
    <w:rsid w:val="00333727"/>
    <w:rsid w:val="00351B91"/>
    <w:rsid w:val="0035208E"/>
    <w:rsid w:val="003567F9"/>
    <w:rsid w:val="00362ADF"/>
    <w:rsid w:val="00372FB7"/>
    <w:rsid w:val="00391508"/>
    <w:rsid w:val="003A03D0"/>
    <w:rsid w:val="003A7D5D"/>
    <w:rsid w:val="003C4938"/>
    <w:rsid w:val="003E445E"/>
    <w:rsid w:val="003F6774"/>
    <w:rsid w:val="003F7464"/>
    <w:rsid w:val="00400074"/>
    <w:rsid w:val="004059D4"/>
    <w:rsid w:val="00406FA6"/>
    <w:rsid w:val="0042409E"/>
    <w:rsid w:val="00433EC6"/>
    <w:rsid w:val="00434D1C"/>
    <w:rsid w:val="004455BA"/>
    <w:rsid w:val="004518EF"/>
    <w:rsid w:val="004553C3"/>
    <w:rsid w:val="0047136D"/>
    <w:rsid w:val="00471C4A"/>
    <w:rsid w:val="004827D4"/>
    <w:rsid w:val="00485FCD"/>
    <w:rsid w:val="00494F79"/>
    <w:rsid w:val="004C2DA6"/>
    <w:rsid w:val="004C4A81"/>
    <w:rsid w:val="004C6E89"/>
    <w:rsid w:val="004F1D52"/>
    <w:rsid w:val="004F43DF"/>
    <w:rsid w:val="00500CFC"/>
    <w:rsid w:val="00513EC3"/>
    <w:rsid w:val="005150E0"/>
    <w:rsid w:val="00536463"/>
    <w:rsid w:val="005426A6"/>
    <w:rsid w:val="005447BA"/>
    <w:rsid w:val="0055637F"/>
    <w:rsid w:val="0056082E"/>
    <w:rsid w:val="00565662"/>
    <w:rsid w:val="00566FC5"/>
    <w:rsid w:val="00567E1B"/>
    <w:rsid w:val="00571E78"/>
    <w:rsid w:val="0057369A"/>
    <w:rsid w:val="005A2306"/>
    <w:rsid w:val="005B30D5"/>
    <w:rsid w:val="005C0563"/>
    <w:rsid w:val="005D1EC1"/>
    <w:rsid w:val="005F0629"/>
    <w:rsid w:val="00602460"/>
    <w:rsid w:val="0061013B"/>
    <w:rsid w:val="0063016C"/>
    <w:rsid w:val="00631AA5"/>
    <w:rsid w:val="00640DEA"/>
    <w:rsid w:val="00647C9A"/>
    <w:rsid w:val="0066638F"/>
    <w:rsid w:val="00666CE1"/>
    <w:rsid w:val="00671D5F"/>
    <w:rsid w:val="00682E96"/>
    <w:rsid w:val="0068359B"/>
    <w:rsid w:val="00690A59"/>
    <w:rsid w:val="006947D5"/>
    <w:rsid w:val="006B1D01"/>
    <w:rsid w:val="006C4BFD"/>
    <w:rsid w:val="006D027A"/>
    <w:rsid w:val="006E1917"/>
    <w:rsid w:val="00713DC5"/>
    <w:rsid w:val="007148A5"/>
    <w:rsid w:val="007519E7"/>
    <w:rsid w:val="00752155"/>
    <w:rsid w:val="007535B6"/>
    <w:rsid w:val="007606A6"/>
    <w:rsid w:val="0076250A"/>
    <w:rsid w:val="007722F3"/>
    <w:rsid w:val="00780919"/>
    <w:rsid w:val="0078331F"/>
    <w:rsid w:val="00786C85"/>
    <w:rsid w:val="007A0DD8"/>
    <w:rsid w:val="007A3FE4"/>
    <w:rsid w:val="007B665E"/>
    <w:rsid w:val="007B68F3"/>
    <w:rsid w:val="007C1CBC"/>
    <w:rsid w:val="007C313A"/>
    <w:rsid w:val="007D7450"/>
    <w:rsid w:val="007E7ECE"/>
    <w:rsid w:val="00803E03"/>
    <w:rsid w:val="008058C6"/>
    <w:rsid w:val="008162BE"/>
    <w:rsid w:val="0083440C"/>
    <w:rsid w:val="0083519C"/>
    <w:rsid w:val="00837739"/>
    <w:rsid w:val="00852056"/>
    <w:rsid w:val="008557BA"/>
    <w:rsid w:val="008578C7"/>
    <w:rsid w:val="008A05A1"/>
    <w:rsid w:val="008A6509"/>
    <w:rsid w:val="008A7F1D"/>
    <w:rsid w:val="008B1DB0"/>
    <w:rsid w:val="008C6F5E"/>
    <w:rsid w:val="008C77E0"/>
    <w:rsid w:val="008D5C0B"/>
    <w:rsid w:val="008E2C22"/>
    <w:rsid w:val="009079C2"/>
    <w:rsid w:val="00913A7A"/>
    <w:rsid w:val="0092734A"/>
    <w:rsid w:val="009276FA"/>
    <w:rsid w:val="00931BF1"/>
    <w:rsid w:val="00932551"/>
    <w:rsid w:val="00953894"/>
    <w:rsid w:val="00965378"/>
    <w:rsid w:val="00970762"/>
    <w:rsid w:val="00972241"/>
    <w:rsid w:val="00977C3A"/>
    <w:rsid w:val="00992F7B"/>
    <w:rsid w:val="009957A0"/>
    <w:rsid w:val="009A664F"/>
    <w:rsid w:val="009B42C0"/>
    <w:rsid w:val="009E32C3"/>
    <w:rsid w:val="009E5E0C"/>
    <w:rsid w:val="009F576F"/>
    <w:rsid w:val="00A106B2"/>
    <w:rsid w:val="00A258B8"/>
    <w:rsid w:val="00A2660F"/>
    <w:rsid w:val="00A3103D"/>
    <w:rsid w:val="00A36623"/>
    <w:rsid w:val="00A41DD6"/>
    <w:rsid w:val="00A66E09"/>
    <w:rsid w:val="00A66FAC"/>
    <w:rsid w:val="00A76552"/>
    <w:rsid w:val="00A81B65"/>
    <w:rsid w:val="00AA2AEA"/>
    <w:rsid w:val="00AA57F4"/>
    <w:rsid w:val="00AB7B94"/>
    <w:rsid w:val="00AC5BF6"/>
    <w:rsid w:val="00AE48DD"/>
    <w:rsid w:val="00AE5283"/>
    <w:rsid w:val="00AF14A9"/>
    <w:rsid w:val="00B139E0"/>
    <w:rsid w:val="00B2342E"/>
    <w:rsid w:val="00B24C02"/>
    <w:rsid w:val="00B25807"/>
    <w:rsid w:val="00B25815"/>
    <w:rsid w:val="00B51963"/>
    <w:rsid w:val="00B565D1"/>
    <w:rsid w:val="00B56ACC"/>
    <w:rsid w:val="00B64653"/>
    <w:rsid w:val="00B66087"/>
    <w:rsid w:val="00B8627D"/>
    <w:rsid w:val="00B87655"/>
    <w:rsid w:val="00B94C95"/>
    <w:rsid w:val="00BB7A76"/>
    <w:rsid w:val="00BC6F99"/>
    <w:rsid w:val="00BD079E"/>
    <w:rsid w:val="00BE0725"/>
    <w:rsid w:val="00BE3A72"/>
    <w:rsid w:val="00BF21E2"/>
    <w:rsid w:val="00BF3108"/>
    <w:rsid w:val="00BF6A95"/>
    <w:rsid w:val="00C028EE"/>
    <w:rsid w:val="00C03BBE"/>
    <w:rsid w:val="00C22526"/>
    <w:rsid w:val="00C473E1"/>
    <w:rsid w:val="00C47DE7"/>
    <w:rsid w:val="00C53066"/>
    <w:rsid w:val="00C712F2"/>
    <w:rsid w:val="00C90DD2"/>
    <w:rsid w:val="00C9261D"/>
    <w:rsid w:val="00C93D27"/>
    <w:rsid w:val="00CC454A"/>
    <w:rsid w:val="00CE335C"/>
    <w:rsid w:val="00CE3DAF"/>
    <w:rsid w:val="00D0042E"/>
    <w:rsid w:val="00D12DE4"/>
    <w:rsid w:val="00D13E82"/>
    <w:rsid w:val="00D24E6A"/>
    <w:rsid w:val="00D2637F"/>
    <w:rsid w:val="00D75CE9"/>
    <w:rsid w:val="00DA0CC5"/>
    <w:rsid w:val="00DA71D6"/>
    <w:rsid w:val="00DB2EAA"/>
    <w:rsid w:val="00DC680E"/>
    <w:rsid w:val="00DD759C"/>
    <w:rsid w:val="00E106E3"/>
    <w:rsid w:val="00E149A1"/>
    <w:rsid w:val="00E2517D"/>
    <w:rsid w:val="00E30F80"/>
    <w:rsid w:val="00E36067"/>
    <w:rsid w:val="00E42FE5"/>
    <w:rsid w:val="00E50A27"/>
    <w:rsid w:val="00E6593E"/>
    <w:rsid w:val="00E70C0D"/>
    <w:rsid w:val="00E713BF"/>
    <w:rsid w:val="00E73863"/>
    <w:rsid w:val="00E9777F"/>
    <w:rsid w:val="00EB666A"/>
    <w:rsid w:val="00EC0B75"/>
    <w:rsid w:val="00EE441B"/>
    <w:rsid w:val="00F03A05"/>
    <w:rsid w:val="00F04084"/>
    <w:rsid w:val="00F1075A"/>
    <w:rsid w:val="00F13A2F"/>
    <w:rsid w:val="00F15784"/>
    <w:rsid w:val="00F17EC4"/>
    <w:rsid w:val="00F32E9C"/>
    <w:rsid w:val="00F515C5"/>
    <w:rsid w:val="00F55A63"/>
    <w:rsid w:val="00F67797"/>
    <w:rsid w:val="00F71EF5"/>
    <w:rsid w:val="00F72419"/>
    <w:rsid w:val="00F74207"/>
    <w:rsid w:val="00F86A54"/>
    <w:rsid w:val="00FA2BF4"/>
    <w:rsid w:val="00FA3681"/>
    <w:rsid w:val="00FB7D87"/>
    <w:rsid w:val="00FF11E5"/>
    <w:rsid w:val="00FF210B"/>
    <w:rsid w:val="03073915"/>
    <w:rsid w:val="0629B5B3"/>
    <w:rsid w:val="0A983074"/>
    <w:rsid w:val="0B9C3251"/>
    <w:rsid w:val="0CF49E19"/>
    <w:rsid w:val="0D3802B2"/>
    <w:rsid w:val="0E649892"/>
    <w:rsid w:val="0F8C5D4F"/>
    <w:rsid w:val="14BBB72A"/>
    <w:rsid w:val="1788B8CE"/>
    <w:rsid w:val="1B8ED461"/>
    <w:rsid w:val="1C90077C"/>
    <w:rsid w:val="1DD99298"/>
    <w:rsid w:val="20520DE6"/>
    <w:rsid w:val="23A6C8D9"/>
    <w:rsid w:val="240B15C3"/>
    <w:rsid w:val="2D0759EA"/>
    <w:rsid w:val="3014A3BB"/>
    <w:rsid w:val="3339CCC5"/>
    <w:rsid w:val="3C64356F"/>
    <w:rsid w:val="3E914C88"/>
    <w:rsid w:val="4621F423"/>
    <w:rsid w:val="4FB1235F"/>
    <w:rsid w:val="50CA27F4"/>
    <w:rsid w:val="519C022A"/>
    <w:rsid w:val="561F92C9"/>
    <w:rsid w:val="56A54179"/>
    <w:rsid w:val="5800D3DF"/>
    <w:rsid w:val="588A7E89"/>
    <w:rsid w:val="61568A65"/>
    <w:rsid w:val="6318F339"/>
    <w:rsid w:val="63A6ED76"/>
    <w:rsid w:val="6B01B6FD"/>
    <w:rsid w:val="764F989E"/>
    <w:rsid w:val="79E2509F"/>
    <w:rsid w:val="7BE7879F"/>
    <w:rsid w:val="7E7593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92FA"/>
  <w15:chartTrackingRefBased/>
  <w15:docId w15:val="{0E02886C-A0CF-4249-81B0-A34709AB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26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9E"/>
    <w:pPr>
      <w:ind w:left="720"/>
      <w:contextualSpacing/>
    </w:pPr>
  </w:style>
  <w:style w:type="table" w:styleId="TableGrid">
    <w:name w:val="Table Grid"/>
    <w:basedOn w:val="TableNormal"/>
    <w:rsid w:val="00BD07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75493"/>
    <w:rPr>
      <w:color w:val="0563C1" w:themeColor="hyperlink"/>
      <w:u w:val="single"/>
    </w:rPr>
  </w:style>
  <w:style w:type="character" w:styleId="UnresolvedMention">
    <w:name w:val="Unresolved Mention"/>
    <w:basedOn w:val="DefaultParagraphFont"/>
    <w:uiPriority w:val="99"/>
    <w:semiHidden/>
    <w:unhideWhenUsed/>
    <w:rsid w:val="00075493"/>
    <w:rPr>
      <w:color w:val="605E5C"/>
      <w:shd w:val="clear" w:color="auto" w:fill="E1DFDD"/>
    </w:rPr>
  </w:style>
  <w:style w:type="character" w:styleId="FollowedHyperlink">
    <w:name w:val="FollowedHyperlink"/>
    <w:basedOn w:val="DefaultParagraphFont"/>
    <w:uiPriority w:val="99"/>
    <w:semiHidden/>
    <w:unhideWhenUsed/>
    <w:rsid w:val="00075493"/>
    <w:rPr>
      <w:color w:val="954F72" w:themeColor="followedHyperlink"/>
      <w:u w:val="single"/>
    </w:rPr>
  </w:style>
  <w:style w:type="character" w:styleId="CommentReference">
    <w:name w:val="annotation reference"/>
    <w:basedOn w:val="DefaultParagraphFont"/>
    <w:uiPriority w:val="99"/>
    <w:semiHidden/>
    <w:unhideWhenUsed/>
    <w:rsid w:val="00D13E82"/>
    <w:rPr>
      <w:sz w:val="16"/>
      <w:szCs w:val="16"/>
    </w:rPr>
  </w:style>
  <w:style w:type="paragraph" w:styleId="CommentText">
    <w:name w:val="annotation text"/>
    <w:basedOn w:val="Normal"/>
    <w:link w:val="CommentTextChar"/>
    <w:uiPriority w:val="99"/>
    <w:unhideWhenUsed/>
    <w:rsid w:val="00D13E82"/>
    <w:pPr>
      <w:spacing w:line="240" w:lineRule="auto"/>
    </w:pPr>
    <w:rPr>
      <w:sz w:val="20"/>
      <w:szCs w:val="20"/>
    </w:rPr>
  </w:style>
  <w:style w:type="character" w:customStyle="1" w:styleId="CommentTextChar">
    <w:name w:val="Comment Text Char"/>
    <w:basedOn w:val="DefaultParagraphFont"/>
    <w:link w:val="CommentText"/>
    <w:uiPriority w:val="99"/>
    <w:rsid w:val="00D13E82"/>
    <w:rPr>
      <w:sz w:val="20"/>
      <w:szCs w:val="20"/>
    </w:rPr>
  </w:style>
  <w:style w:type="paragraph" w:styleId="CommentSubject">
    <w:name w:val="annotation subject"/>
    <w:basedOn w:val="CommentText"/>
    <w:next w:val="CommentText"/>
    <w:link w:val="CommentSubjectChar"/>
    <w:uiPriority w:val="99"/>
    <w:semiHidden/>
    <w:unhideWhenUsed/>
    <w:rsid w:val="00D13E82"/>
    <w:rPr>
      <w:b/>
      <w:bCs/>
    </w:rPr>
  </w:style>
  <w:style w:type="character" w:customStyle="1" w:styleId="CommentSubjectChar">
    <w:name w:val="Comment Subject Char"/>
    <w:basedOn w:val="CommentTextChar"/>
    <w:link w:val="CommentSubject"/>
    <w:uiPriority w:val="99"/>
    <w:semiHidden/>
    <w:rsid w:val="00D13E82"/>
    <w:rPr>
      <w:b/>
      <w:bCs/>
      <w:sz w:val="20"/>
      <w:szCs w:val="20"/>
    </w:rPr>
  </w:style>
  <w:style w:type="paragraph" w:styleId="BalloonText">
    <w:name w:val="Balloon Text"/>
    <w:basedOn w:val="Normal"/>
    <w:link w:val="BalloonTextChar"/>
    <w:uiPriority w:val="99"/>
    <w:semiHidden/>
    <w:unhideWhenUsed/>
    <w:rsid w:val="00D13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E82"/>
    <w:rPr>
      <w:rFonts w:ascii="Segoe UI" w:hAnsi="Segoe UI" w:cs="Segoe UI"/>
      <w:sz w:val="18"/>
      <w:szCs w:val="18"/>
    </w:rPr>
  </w:style>
  <w:style w:type="character" w:customStyle="1" w:styleId="Heading2Char">
    <w:name w:val="Heading 2 Char"/>
    <w:basedOn w:val="DefaultParagraphFont"/>
    <w:link w:val="Heading2"/>
    <w:uiPriority w:val="9"/>
    <w:rsid w:val="001A26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26B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3016C"/>
    <w:pPr>
      <w:spacing w:after="0" w:line="240" w:lineRule="auto"/>
    </w:pPr>
  </w:style>
  <w:style w:type="character" w:customStyle="1" w:styleId="ui-provider">
    <w:name w:val="ui-provider"/>
    <w:basedOn w:val="DefaultParagraphFont"/>
    <w:rsid w:val="00571E78"/>
  </w:style>
  <w:style w:type="character" w:styleId="Mention">
    <w:name w:val="Mention"/>
    <w:basedOn w:val="DefaultParagraphFont"/>
    <w:uiPriority w:val="99"/>
    <w:unhideWhenUsed/>
    <w:rsid w:val="004713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095">
      <w:bodyDiv w:val="1"/>
      <w:marLeft w:val="0"/>
      <w:marRight w:val="0"/>
      <w:marTop w:val="0"/>
      <w:marBottom w:val="0"/>
      <w:divBdr>
        <w:top w:val="none" w:sz="0" w:space="0" w:color="auto"/>
        <w:left w:val="none" w:sz="0" w:space="0" w:color="auto"/>
        <w:bottom w:val="none" w:sz="0" w:space="0" w:color="auto"/>
        <w:right w:val="none" w:sz="0" w:space="0" w:color="auto"/>
      </w:divBdr>
    </w:div>
    <w:div w:id="177425705">
      <w:bodyDiv w:val="1"/>
      <w:marLeft w:val="0"/>
      <w:marRight w:val="0"/>
      <w:marTop w:val="0"/>
      <w:marBottom w:val="0"/>
      <w:divBdr>
        <w:top w:val="none" w:sz="0" w:space="0" w:color="auto"/>
        <w:left w:val="none" w:sz="0" w:space="0" w:color="auto"/>
        <w:bottom w:val="none" w:sz="0" w:space="0" w:color="auto"/>
        <w:right w:val="none" w:sz="0" w:space="0" w:color="auto"/>
      </w:divBdr>
    </w:div>
    <w:div w:id="1342507907">
      <w:bodyDiv w:val="1"/>
      <w:marLeft w:val="0"/>
      <w:marRight w:val="0"/>
      <w:marTop w:val="0"/>
      <w:marBottom w:val="0"/>
      <w:divBdr>
        <w:top w:val="none" w:sz="0" w:space="0" w:color="auto"/>
        <w:left w:val="none" w:sz="0" w:space="0" w:color="auto"/>
        <w:bottom w:val="none" w:sz="0" w:space="0" w:color="auto"/>
        <w:right w:val="none" w:sz="0" w:space="0" w:color="auto"/>
      </w:divBdr>
    </w:div>
    <w:div w:id="1430346410">
      <w:bodyDiv w:val="1"/>
      <w:marLeft w:val="0"/>
      <w:marRight w:val="0"/>
      <w:marTop w:val="0"/>
      <w:marBottom w:val="0"/>
      <w:divBdr>
        <w:top w:val="none" w:sz="0" w:space="0" w:color="auto"/>
        <w:left w:val="none" w:sz="0" w:space="0" w:color="auto"/>
        <w:bottom w:val="none" w:sz="0" w:space="0" w:color="auto"/>
        <w:right w:val="none" w:sz="0" w:space="0" w:color="auto"/>
      </w:divBdr>
    </w:div>
    <w:div w:id="1702317802">
      <w:bodyDiv w:val="1"/>
      <w:marLeft w:val="0"/>
      <w:marRight w:val="0"/>
      <w:marTop w:val="0"/>
      <w:marBottom w:val="0"/>
      <w:divBdr>
        <w:top w:val="none" w:sz="0" w:space="0" w:color="auto"/>
        <w:left w:val="none" w:sz="0" w:space="0" w:color="auto"/>
        <w:bottom w:val="none" w:sz="0" w:space="0" w:color="auto"/>
        <w:right w:val="none" w:sz="0" w:space="0" w:color="auto"/>
      </w:divBdr>
      <w:divsChild>
        <w:div w:id="318463218">
          <w:marLeft w:val="1800"/>
          <w:marRight w:val="0"/>
          <w:marTop w:val="115"/>
          <w:marBottom w:val="0"/>
          <w:divBdr>
            <w:top w:val="none" w:sz="0" w:space="0" w:color="auto"/>
            <w:left w:val="none" w:sz="0" w:space="0" w:color="auto"/>
            <w:bottom w:val="none" w:sz="0" w:space="0" w:color="auto"/>
            <w:right w:val="none" w:sz="0" w:space="0" w:color="auto"/>
          </w:divBdr>
        </w:div>
      </w:divsChild>
    </w:div>
    <w:div w:id="1929145709">
      <w:bodyDiv w:val="1"/>
      <w:marLeft w:val="0"/>
      <w:marRight w:val="0"/>
      <w:marTop w:val="0"/>
      <w:marBottom w:val="0"/>
      <w:divBdr>
        <w:top w:val="none" w:sz="0" w:space="0" w:color="auto"/>
        <w:left w:val="none" w:sz="0" w:space="0" w:color="auto"/>
        <w:bottom w:val="none" w:sz="0" w:space="0" w:color="auto"/>
        <w:right w:val="none" w:sz="0" w:space="0" w:color="auto"/>
      </w:divBdr>
    </w:div>
    <w:div w:id="19318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institution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johnson@astat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twhite31\AppData\Local\Microsoft\Windows\INetCache\Content.Outlook\NFSIS0JI\HBCU%20Summit%20Invitation.pdf" TargetMode="External"/><Relationship Id="rId5" Type="http://schemas.openxmlformats.org/officeDocument/2006/relationships/styles" Target="styles.xml"/><Relationship Id="rId10" Type="http://schemas.openxmlformats.org/officeDocument/2006/relationships/hyperlink" Target="https://nccdd.org/the-council/five-year-plan.html" TargetMode="External"/><Relationship Id="rId4" Type="http://schemas.openxmlformats.org/officeDocument/2006/relationships/numbering" Target="numbering.xml"/><Relationship Id="rId9" Type="http://schemas.openxmlformats.org/officeDocument/2006/relationships/hyperlink" Target="https://www.sosn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3440cb5-3639-4c67-bbe1-16794ebef6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3A98EEB7D4B641A87EB36EE8581C18" ma:contentTypeVersion="6" ma:contentTypeDescription="Create a new document." ma:contentTypeScope="" ma:versionID="ee9054d26924809aa9e106c1c093c91f">
  <xsd:schema xmlns:xsd="http://www.w3.org/2001/XMLSchema" xmlns:xs="http://www.w3.org/2001/XMLSchema" xmlns:p="http://schemas.microsoft.com/office/2006/metadata/properties" xmlns:ns3="63440cb5-3639-4c67-bbe1-16794ebef608" xmlns:ns4="ecce9b58-d0b2-4c67-a3c4-f1afb7fae1b8" targetNamespace="http://schemas.microsoft.com/office/2006/metadata/properties" ma:root="true" ma:fieldsID="928bf498273b0c46d9bc20d12a80c039" ns3:_="" ns4:_="">
    <xsd:import namespace="63440cb5-3639-4c67-bbe1-16794ebef608"/>
    <xsd:import namespace="ecce9b58-d0b2-4c67-a3c4-f1afb7fae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40cb5-3639-4c67-bbe1-16794ebef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ce9b58-d0b2-4c67-a3c4-f1afb7fae1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3FB44-8C6B-4904-8657-11664DFBA46B}">
  <ds:schemaRefs>
    <ds:schemaRef ds:uri="http://schemas.microsoft.com/sharepoint/v3/contenttype/forms"/>
  </ds:schemaRefs>
</ds:datastoreItem>
</file>

<file path=customXml/itemProps2.xml><?xml version="1.0" encoding="utf-8"?>
<ds:datastoreItem xmlns:ds="http://schemas.openxmlformats.org/officeDocument/2006/customXml" ds:itemID="{74FD1DD5-F50F-4C63-9172-409CBF14DFBF}">
  <ds:schemaRefs>
    <ds:schemaRef ds:uri="http://schemas.microsoft.com/office/2006/metadata/properties"/>
    <ds:schemaRef ds:uri="http://schemas.microsoft.com/office/infopath/2007/PartnerControls"/>
    <ds:schemaRef ds:uri="63440cb5-3639-4c67-bbe1-16794ebef608"/>
  </ds:schemaRefs>
</ds:datastoreItem>
</file>

<file path=customXml/itemProps3.xml><?xml version="1.0" encoding="utf-8"?>
<ds:datastoreItem xmlns:ds="http://schemas.openxmlformats.org/officeDocument/2006/customXml" ds:itemID="{B6FB866D-E6AF-4853-82A5-66172D66F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40cb5-3639-4c67-bbe1-16794ebef608"/>
    <ds:schemaRef ds:uri="ecce9b58-d0b2-4c67-a3c4-f1afb7fae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White, Tamira</cp:lastModifiedBy>
  <cp:revision>7</cp:revision>
  <cp:lastPrinted>2023-06-27T20:15:00Z</cp:lastPrinted>
  <dcterms:created xsi:type="dcterms:W3CDTF">2023-06-27T20:14:00Z</dcterms:created>
  <dcterms:modified xsi:type="dcterms:W3CDTF">2023-06-27T21:01:00Z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0x0101005F3A98EEB7D4B641A87EB36EE8581C18</vt:lpwstr>
  </property>
</Properties>
</file>